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E5" w:rsidRPr="004057E5" w:rsidRDefault="004057E5" w:rsidP="004057E5">
      <w:pPr>
        <w:rPr>
          <w:sz w:val="4"/>
          <w:szCs w:val="4"/>
        </w:rPr>
      </w:pPr>
    </w:p>
    <w:p w:rsidR="00155522" w:rsidRDefault="00D63DDD" w:rsidP="0056252C">
      <w:pPr>
        <w:spacing w:after="0"/>
        <w:jc w:val="both"/>
      </w:pPr>
      <w:r>
        <w:t>Kislev</w:t>
      </w:r>
      <w:r w:rsidR="004057E5">
        <w:t xml:space="preserve"> 577</w:t>
      </w:r>
      <w:r w:rsidR="0056252C">
        <w:t>8</w:t>
      </w:r>
      <w:r w:rsidR="004057E5">
        <w:t xml:space="preserve">    </w:t>
      </w:r>
      <w:r w:rsidR="006774D6">
        <w:t xml:space="preserve">                                                  </w:t>
      </w:r>
      <w:r w:rsidR="004057E5">
        <w:t xml:space="preserve">                                                                                  </w:t>
      </w:r>
      <w:r w:rsidR="00215843">
        <w:t xml:space="preserve"> </w:t>
      </w:r>
      <w:r w:rsidR="00B10823">
        <w:rPr>
          <w:rFonts w:hint="cs"/>
          <w:rtl/>
          <w:lang w:bidi="he-IL"/>
        </w:rPr>
        <w:t xml:space="preserve">            </w:t>
      </w:r>
      <w:r w:rsidR="00215843">
        <w:t xml:space="preserve">                         </w:t>
      </w:r>
      <w:r w:rsidR="004057E5">
        <w:t xml:space="preserve">    </w:t>
      </w:r>
      <w:r>
        <w:t>Bs¨d</w:t>
      </w:r>
    </w:p>
    <w:p w:rsidR="004057E5" w:rsidRPr="006774D6" w:rsidRDefault="006774D6" w:rsidP="004057E5">
      <w:pPr>
        <w:spacing w:after="0"/>
        <w:rPr>
          <w:rFonts w:ascii="Lucida Handwriting" w:hAnsi="Lucida Handwriting"/>
          <w:sz w:val="44"/>
          <w:szCs w:val="44"/>
          <w:lang w:bidi="he-IL"/>
        </w:rPr>
      </w:pPr>
      <w:r>
        <w:rPr>
          <w:rFonts w:ascii="Lucida Handwriting" w:hAnsi="Lucida Handwriting"/>
          <w:sz w:val="44"/>
          <w:szCs w:val="44"/>
          <w:lang w:bidi="he-IL"/>
        </w:rPr>
        <w:t>Janucá.</w:t>
      </w:r>
    </w:p>
    <w:p w:rsidR="001B39D5" w:rsidRPr="004057E5" w:rsidRDefault="001B39D5" w:rsidP="004057E5"/>
    <w:p w:rsidR="001B39D5" w:rsidRPr="004057E5" w:rsidRDefault="001B39D5" w:rsidP="004057E5">
      <w:pPr>
        <w:spacing w:after="0" w:line="240" w:lineRule="auto"/>
        <w:ind w:right="-80"/>
        <w:jc w:val="both"/>
        <w:rPr>
          <w:rFonts w:ascii="Courier New" w:hAnsi="Courier New" w:cs="Courier New"/>
          <w:b/>
          <w:bCs/>
          <w:sz w:val="24"/>
          <w:szCs w:val="24"/>
          <w:lang w:bidi="he-IL"/>
        </w:rPr>
        <w:sectPr w:rsidR="001B39D5" w:rsidRPr="004057E5" w:rsidSect="00F42F2D">
          <w:footnotePr>
            <w:pos w:val="beneathText"/>
          </w:footnotePr>
          <w:type w:val="continuous"/>
          <w:pgSz w:w="11907" w:h="16839" w:code="9"/>
          <w:pgMar w:top="432" w:right="708" w:bottom="719" w:left="770" w:header="720" w:footer="302" w:gutter="0"/>
          <w:pgBorders w:offsetFrom="page">
            <w:top w:val="diamondsGray" w:sz="12" w:space="24" w:color="auto"/>
            <w:left w:val="diamondsGray" w:sz="12" w:space="24" w:color="auto"/>
            <w:bottom w:val="diamondsGray" w:sz="12" w:space="24" w:color="auto"/>
            <w:right w:val="diamondsGray" w:sz="12" w:space="24" w:color="auto"/>
          </w:pgBorders>
          <w:cols w:space="505"/>
          <w:docGrid w:linePitch="360"/>
        </w:sectPr>
      </w:pPr>
    </w:p>
    <w:p w:rsidR="005A5C83" w:rsidRDefault="005A5C83" w:rsidP="005A5C83">
      <w:pPr>
        <w:spacing w:after="0" w:line="240" w:lineRule="auto"/>
        <w:ind w:right="-79" w:firstLine="329"/>
        <w:rPr>
          <w:rFonts w:ascii="Bookman Old Style" w:hAnsi="Bookman Old Style"/>
          <w:b/>
          <w:bCs/>
          <w:i/>
          <w:iCs/>
          <w:sz w:val="28"/>
          <w:szCs w:val="28"/>
          <w:lang w:eastAsia="es-ES" w:bidi="he-IL"/>
        </w:rPr>
      </w:pPr>
      <w:r>
        <w:rPr>
          <w:rFonts w:ascii="Bookman Old Style" w:hAnsi="Bookman Old Style"/>
          <w:b/>
          <w:bCs/>
          <w:i/>
          <w:iCs/>
          <w:sz w:val="28"/>
          <w:szCs w:val="28"/>
          <w:lang w:eastAsia="es-ES" w:bidi="he-IL"/>
        </w:rPr>
        <w:lastRenderedPageBreak/>
        <w:t>La mitzvá más preciada…</w:t>
      </w:r>
    </w:p>
    <w:p w:rsidR="00215843" w:rsidRPr="007545CB" w:rsidRDefault="005A5C83" w:rsidP="005A5C83">
      <w:pPr>
        <w:spacing w:after="120" w:line="240" w:lineRule="auto"/>
        <w:ind w:right="-79" w:firstLine="329"/>
        <w:rPr>
          <w:rFonts w:ascii="Bookman Old Style" w:hAnsi="Bookman Old Style"/>
          <w:b/>
          <w:bCs/>
          <w:i/>
          <w:iCs/>
          <w:sz w:val="28"/>
          <w:szCs w:val="28"/>
          <w:lang w:eastAsia="es-ES" w:bidi="he-IL"/>
        </w:rPr>
      </w:pPr>
      <w:r>
        <w:rPr>
          <w:rFonts w:ascii="Bookman Old Style" w:hAnsi="Bookman Old Style"/>
          <w:b/>
          <w:bCs/>
          <w:i/>
          <w:iCs/>
          <w:sz w:val="28"/>
          <w:szCs w:val="28"/>
          <w:lang w:eastAsia="es-ES" w:bidi="he-IL"/>
        </w:rPr>
        <w:t xml:space="preserve"> ¿Por qué?</w:t>
      </w:r>
    </w:p>
    <w:p w:rsidR="00536031" w:rsidRPr="00963142" w:rsidRDefault="00536031" w:rsidP="00536031">
      <w:pPr>
        <w:spacing w:after="60" w:line="240" w:lineRule="auto"/>
        <w:ind w:right="-79" w:firstLine="329"/>
        <w:jc w:val="both"/>
        <w:rPr>
          <w:rFonts w:ascii="Bookman Old Style" w:hAnsi="Bookman Old Style"/>
          <w:b/>
          <w:bCs/>
          <w:i/>
          <w:iCs/>
          <w:sz w:val="18"/>
          <w:szCs w:val="18"/>
          <w:lang w:eastAsia="es-ES" w:bidi="he-IL"/>
        </w:rPr>
      </w:pPr>
      <w:r>
        <w:rPr>
          <w:rFonts w:ascii="Bookman Old Style" w:hAnsi="Bookman Old Style"/>
          <w:b/>
          <w:bCs/>
          <w:i/>
          <w:iCs/>
          <w:sz w:val="18"/>
          <w:szCs w:val="18"/>
          <w:lang w:eastAsia="es-ES" w:bidi="he-IL"/>
        </w:rPr>
        <w:t>¿Jashad a qué?</w:t>
      </w:r>
    </w:p>
    <w:p w:rsidR="005A5C83" w:rsidRDefault="007545CB" w:rsidP="005A5C83">
      <w:pPr>
        <w:spacing w:after="0" w:line="240" w:lineRule="auto"/>
        <w:ind w:right="-80" w:firstLine="330"/>
        <w:jc w:val="both"/>
        <w:rPr>
          <w:rFonts w:ascii="Bookman Old Style" w:hAnsi="Bookman Old Style"/>
          <w:sz w:val="18"/>
          <w:szCs w:val="18"/>
          <w:lang w:eastAsia="es-ES" w:bidi="he-IL"/>
        </w:rPr>
      </w:pPr>
      <w:r w:rsidRPr="007545CB">
        <w:rPr>
          <w:rFonts w:ascii="Bookman Old Style" w:hAnsi="Bookman Old Style"/>
          <w:sz w:val="18"/>
          <w:szCs w:val="18"/>
          <w:lang w:eastAsia="es-ES" w:bidi="he-IL"/>
        </w:rPr>
        <w:t>La Guemará Shabat 23a dice: ‘Dijo Rab Huna - una casa con patio que tiene dos entradas debe encender dos velas’ y Robe agrega que esto es cuando las dos entradas se encuentran cada una en otro lado de la casa pero cuando están en la misma orientación no hace falta encender en amba</w:t>
      </w:r>
      <w:r w:rsidR="0001703B">
        <w:rPr>
          <w:rFonts w:ascii="Bookman Old Style" w:hAnsi="Bookman Old Style"/>
          <w:sz w:val="18"/>
          <w:szCs w:val="18"/>
          <w:lang w:eastAsia="es-ES" w:bidi="he-IL"/>
        </w:rPr>
        <w:t xml:space="preserve">s. </w:t>
      </w:r>
    </w:p>
    <w:p w:rsidR="005A5C83" w:rsidRDefault="0001703B" w:rsidP="005A5C83">
      <w:pPr>
        <w:spacing w:after="0" w:line="240" w:lineRule="auto"/>
        <w:ind w:right="-80" w:firstLine="330"/>
        <w:jc w:val="both"/>
        <w:rPr>
          <w:rFonts w:ascii="Bookman Old Style" w:hAnsi="Bookman Old Style"/>
          <w:sz w:val="18"/>
          <w:szCs w:val="18"/>
          <w:lang w:eastAsia="es-ES" w:bidi="he-IL"/>
        </w:rPr>
      </w:pPr>
      <w:r>
        <w:rPr>
          <w:rFonts w:ascii="Bookman Old Style" w:hAnsi="Bookman Old Style"/>
          <w:sz w:val="18"/>
          <w:szCs w:val="18"/>
          <w:lang w:eastAsia="es-ES" w:bidi="he-IL"/>
        </w:rPr>
        <w:t>¿</w:t>
      </w:r>
      <w:r w:rsidR="005A5C83">
        <w:rPr>
          <w:rFonts w:ascii="Bookman Old Style" w:hAnsi="Bookman Old Style"/>
          <w:sz w:val="18"/>
          <w:szCs w:val="18"/>
          <w:lang w:eastAsia="es-ES" w:bidi="he-IL"/>
        </w:rPr>
        <w:t>Y c</w:t>
      </w:r>
      <w:r>
        <w:rPr>
          <w:rFonts w:ascii="Bookman Old Style" w:hAnsi="Bookman Old Style"/>
          <w:sz w:val="18"/>
          <w:szCs w:val="18"/>
          <w:lang w:eastAsia="es-ES" w:bidi="he-IL"/>
        </w:rPr>
        <w:t>uál es el motivo</w:t>
      </w:r>
      <w:r w:rsidR="005A5C83">
        <w:rPr>
          <w:rFonts w:ascii="Bookman Old Style" w:hAnsi="Bookman Old Style"/>
          <w:sz w:val="18"/>
          <w:szCs w:val="18"/>
          <w:lang w:eastAsia="es-ES" w:bidi="he-IL"/>
        </w:rPr>
        <w:t xml:space="preserve"> que hay que encender en ambos lugares</w:t>
      </w:r>
      <w:r>
        <w:rPr>
          <w:rFonts w:ascii="Bookman Old Style" w:hAnsi="Bookman Old Style"/>
          <w:sz w:val="18"/>
          <w:szCs w:val="18"/>
          <w:lang w:eastAsia="es-ES" w:bidi="he-IL"/>
        </w:rPr>
        <w:t xml:space="preserve">? </w:t>
      </w:r>
    </w:p>
    <w:p w:rsidR="00333C4D" w:rsidRDefault="00454ED2" w:rsidP="005A5C83">
      <w:pPr>
        <w:spacing w:after="0" w:line="240" w:lineRule="auto"/>
        <w:ind w:right="-80" w:firstLine="330"/>
        <w:jc w:val="both"/>
        <w:rPr>
          <w:rFonts w:ascii="Bookman Old Style" w:hAnsi="Bookman Old Style"/>
          <w:sz w:val="18"/>
          <w:szCs w:val="18"/>
          <w:lang w:eastAsia="es-ES" w:bidi="he-IL"/>
        </w:rPr>
      </w:pPr>
      <w:r>
        <w:rPr>
          <w:rFonts w:ascii="Bookman Old Style" w:hAnsi="Bookman Old Style"/>
          <w:sz w:val="18"/>
          <w:szCs w:val="18"/>
          <w:lang w:eastAsia="es-ES" w:bidi="he-IL"/>
        </w:rPr>
        <w:t>P</w:t>
      </w:r>
      <w:r w:rsidR="0001703B">
        <w:rPr>
          <w:rFonts w:ascii="Bookman Old Style" w:hAnsi="Bookman Old Style"/>
          <w:sz w:val="18"/>
          <w:szCs w:val="18"/>
          <w:lang w:eastAsia="es-ES" w:bidi="he-IL"/>
        </w:rPr>
        <w:t xml:space="preserve">or </w:t>
      </w:r>
      <w:r w:rsidR="0001703B" w:rsidRPr="00454ED2">
        <w:rPr>
          <w:rFonts w:ascii="Bookman Old Style" w:hAnsi="Bookman Old Style"/>
          <w:i/>
          <w:iCs/>
          <w:sz w:val="18"/>
          <w:szCs w:val="18"/>
          <w:lang w:eastAsia="es-ES" w:bidi="he-IL"/>
        </w:rPr>
        <w:t>jashad</w:t>
      </w:r>
      <w:r w:rsidR="0001703B">
        <w:rPr>
          <w:rFonts w:ascii="Bookman Old Style" w:hAnsi="Bookman Old Style"/>
          <w:sz w:val="18"/>
          <w:szCs w:val="18"/>
          <w:lang w:eastAsia="es-ES" w:bidi="he-IL"/>
        </w:rPr>
        <w:t xml:space="preserve">, </w:t>
      </w:r>
      <w:r w:rsidR="003D56F9">
        <w:rPr>
          <w:rFonts w:ascii="Bookman Old Style" w:hAnsi="Bookman Old Style"/>
          <w:sz w:val="18"/>
          <w:szCs w:val="18"/>
          <w:lang w:eastAsia="es-ES" w:bidi="he-IL"/>
        </w:rPr>
        <w:t>significa esto que</w:t>
      </w:r>
      <w:r>
        <w:rPr>
          <w:rFonts w:ascii="Bookman Old Style" w:hAnsi="Bookman Old Style"/>
          <w:sz w:val="18"/>
          <w:szCs w:val="18"/>
          <w:lang w:eastAsia="es-ES" w:bidi="he-IL"/>
        </w:rPr>
        <w:t xml:space="preserve"> al no prender</w:t>
      </w:r>
      <w:r w:rsidR="005A5C83">
        <w:rPr>
          <w:rFonts w:ascii="Bookman Old Style" w:hAnsi="Bookman Old Style"/>
          <w:sz w:val="18"/>
          <w:szCs w:val="18"/>
          <w:lang w:eastAsia="es-ES" w:bidi="he-IL"/>
        </w:rPr>
        <w:t xml:space="preserve"> en una de las entradas</w:t>
      </w:r>
      <w:r>
        <w:rPr>
          <w:rFonts w:ascii="Bookman Old Style" w:hAnsi="Bookman Old Style"/>
          <w:sz w:val="18"/>
          <w:szCs w:val="18"/>
          <w:lang w:eastAsia="es-ES" w:bidi="he-IL"/>
        </w:rPr>
        <w:t xml:space="preserve"> despierta </w:t>
      </w:r>
      <w:r w:rsidR="0001703B">
        <w:rPr>
          <w:rFonts w:ascii="Bookman Old Style" w:hAnsi="Bookman Old Style"/>
          <w:sz w:val="18"/>
          <w:szCs w:val="18"/>
          <w:lang w:eastAsia="es-ES" w:bidi="he-IL"/>
        </w:rPr>
        <w:t xml:space="preserve">sospecha </w:t>
      </w:r>
      <w:r>
        <w:rPr>
          <w:rFonts w:ascii="Bookman Old Style" w:hAnsi="Bookman Old Style"/>
          <w:sz w:val="18"/>
          <w:szCs w:val="18"/>
          <w:lang w:eastAsia="es-ES" w:bidi="he-IL"/>
        </w:rPr>
        <w:t>en</w:t>
      </w:r>
      <w:r w:rsidR="0001703B">
        <w:rPr>
          <w:rFonts w:ascii="Bookman Old Style" w:hAnsi="Bookman Old Style"/>
          <w:sz w:val="18"/>
          <w:szCs w:val="18"/>
          <w:lang w:eastAsia="es-ES" w:bidi="he-IL"/>
        </w:rPr>
        <w:t xml:space="preserve"> los transeúntes </w:t>
      </w:r>
      <w:r>
        <w:rPr>
          <w:rFonts w:ascii="Bookman Old Style" w:hAnsi="Bookman Old Style"/>
          <w:sz w:val="18"/>
          <w:szCs w:val="18"/>
          <w:lang w:eastAsia="es-ES" w:bidi="he-IL"/>
        </w:rPr>
        <w:t>que pasan por allí al</w:t>
      </w:r>
      <w:r w:rsidR="0001703B">
        <w:rPr>
          <w:rFonts w:ascii="Bookman Old Style" w:hAnsi="Bookman Old Style"/>
          <w:sz w:val="18"/>
          <w:szCs w:val="18"/>
          <w:lang w:eastAsia="es-ES" w:bidi="he-IL"/>
        </w:rPr>
        <w:t xml:space="preserve"> ver que no encendieron las velas de Janucá.</w:t>
      </w:r>
    </w:p>
    <w:p w:rsidR="0001703B" w:rsidRDefault="00DC7A6D" w:rsidP="00333C4D">
      <w:pPr>
        <w:spacing w:after="0" w:line="240" w:lineRule="auto"/>
        <w:ind w:right="-80" w:firstLine="330"/>
        <w:jc w:val="both"/>
        <w:rPr>
          <w:rFonts w:ascii="Bookman Old Style" w:hAnsi="Bookman Old Style"/>
          <w:sz w:val="18"/>
          <w:szCs w:val="18"/>
          <w:lang w:eastAsia="es-ES" w:bidi="he-IL"/>
        </w:rPr>
      </w:pPr>
      <w:r w:rsidRPr="00DC7A6D">
        <w:rPr>
          <w:rFonts w:ascii="Bookman Old Style" w:hAnsi="Bookman Old Style"/>
          <w:b/>
          <w:bCs/>
          <w:sz w:val="18"/>
          <w:szCs w:val="18"/>
          <w:lang w:eastAsia="es-ES" w:bidi="he-IL"/>
        </w:rPr>
        <w:pict>
          <v:roundrect id="_x0000_s1078" style="position:absolute;left:0;text-align:left;margin-left:180.25pt;margin-top:10.4pt;width:154pt;height:246.95pt;z-index:251656704" arcsize="4873f" fillcolor="#9f9" stroked="f" strokeweight="1pt">
            <v:stroke dashstyle="1 1" endcap="round"/>
            <v:imagedata embosscolor="shadow add(51)"/>
            <v:shadow on="t" type="emboss" color="lineOrFill darken(153)" color2="shadow add(102)" offset="3pt,3pt"/>
            <o:extrusion v:ext="view" render="wireFrame"/>
            <v:textbox style="mso-next-textbox:#_x0000_s1078">
              <w:txbxContent>
                <w:p w:rsidR="00D81ACB" w:rsidRPr="003B066F" w:rsidRDefault="00D81ACB" w:rsidP="00E6132C">
                  <w:pPr>
                    <w:spacing w:after="120" w:line="240" w:lineRule="auto"/>
                    <w:ind w:left="-108" w:right="-85"/>
                    <w:rPr>
                      <w:rFonts w:ascii="Bradley Hand ITC" w:hAnsi="Bradley Hand ITC" w:cs="Aharoni"/>
                      <w:b/>
                      <w:bCs/>
                      <w:i/>
                      <w:iCs/>
                      <w:u w:val="single"/>
                    </w:rPr>
                  </w:pPr>
                  <w:r w:rsidRPr="003B066F">
                    <w:rPr>
                      <w:rFonts w:ascii="Bradley Hand ITC" w:hAnsi="Bradley Hand ITC" w:cs="Aharoni"/>
                      <w:b/>
                      <w:bCs/>
                      <w:i/>
                      <w:iCs/>
                      <w:u w:val="single"/>
                    </w:rPr>
                    <w:t>Maaséi Avot</w:t>
                  </w:r>
                </w:p>
                <w:p w:rsidR="000F5696" w:rsidRDefault="004C0D83" w:rsidP="00384ABA">
                  <w:pPr>
                    <w:spacing w:after="0" w:line="240" w:lineRule="auto"/>
                    <w:ind w:left="-108" w:right="-85" w:firstLine="328"/>
                    <w:jc w:val="both"/>
                    <w:rPr>
                      <w:sz w:val="18"/>
                      <w:szCs w:val="18"/>
                    </w:rPr>
                  </w:pPr>
                  <w:r>
                    <w:rPr>
                      <w:sz w:val="18"/>
                      <w:szCs w:val="18"/>
                    </w:rPr>
                    <w:t xml:space="preserve">Contó el Rab Israel Najum de Klonik </w:t>
                  </w:r>
                  <w:r w:rsidR="00384ABA">
                    <w:rPr>
                      <w:sz w:val="18"/>
                      <w:szCs w:val="18"/>
                    </w:rPr>
                    <w:t xml:space="preserve">ztz"l </w:t>
                  </w:r>
                  <w:r>
                    <w:rPr>
                      <w:sz w:val="18"/>
                      <w:szCs w:val="18"/>
                    </w:rPr>
                    <w:t>que en uno de los días de Janucá estuvo presente cuando el Saba de Kelem encendía las velas</w:t>
                  </w:r>
                  <w:r w:rsidR="00384ABA">
                    <w:rPr>
                      <w:sz w:val="18"/>
                      <w:szCs w:val="18"/>
                    </w:rPr>
                    <w:t>. Mientras el Saba encendía</w:t>
                  </w:r>
                  <w:r w:rsidR="003D56F9">
                    <w:rPr>
                      <w:sz w:val="18"/>
                      <w:szCs w:val="18"/>
                    </w:rPr>
                    <w:t xml:space="preserve"> la </w:t>
                  </w:r>
                  <w:r w:rsidR="00A1746F">
                    <w:rPr>
                      <w:sz w:val="18"/>
                      <w:szCs w:val="18"/>
                    </w:rPr>
                    <w:t>última</w:t>
                  </w:r>
                  <w:r w:rsidR="003D56F9">
                    <w:rPr>
                      <w:sz w:val="18"/>
                      <w:szCs w:val="18"/>
                    </w:rPr>
                    <w:t xml:space="preserve"> vela</w:t>
                  </w:r>
                  <w:r>
                    <w:rPr>
                      <w:sz w:val="18"/>
                      <w:szCs w:val="18"/>
                    </w:rPr>
                    <w:t xml:space="preserve"> le pareció que le faltó un poquito de aceite </w:t>
                  </w:r>
                  <w:r w:rsidR="003D56F9">
                    <w:rPr>
                      <w:sz w:val="18"/>
                      <w:szCs w:val="18"/>
                    </w:rPr>
                    <w:t xml:space="preserve">en una de ellas </w:t>
                  </w:r>
                  <w:r>
                    <w:rPr>
                      <w:sz w:val="18"/>
                      <w:szCs w:val="18"/>
                    </w:rPr>
                    <w:t>y realmente esa vela se apagó antes de lo normal</w:t>
                  </w:r>
                  <w:r w:rsidR="000F5696">
                    <w:rPr>
                      <w:sz w:val="18"/>
                      <w:szCs w:val="18"/>
                    </w:rPr>
                    <w:t>.</w:t>
                  </w:r>
                </w:p>
                <w:p w:rsidR="004C0D83" w:rsidRPr="00F96DE7" w:rsidRDefault="004C0D83" w:rsidP="004C0D83">
                  <w:pPr>
                    <w:spacing w:after="0" w:line="240" w:lineRule="auto"/>
                    <w:ind w:left="-108" w:right="-85" w:firstLine="328"/>
                    <w:jc w:val="both"/>
                    <w:rPr>
                      <w:sz w:val="18"/>
                      <w:szCs w:val="18"/>
                    </w:rPr>
                  </w:pPr>
                  <w:r>
                    <w:rPr>
                      <w:sz w:val="18"/>
                      <w:szCs w:val="18"/>
                    </w:rPr>
                    <w:t xml:space="preserve">Todos los que estaban </w:t>
                  </w:r>
                  <w:r w:rsidR="00A1746F">
                    <w:rPr>
                      <w:sz w:val="18"/>
                      <w:szCs w:val="18"/>
                    </w:rPr>
                    <w:t>presentes</w:t>
                  </w:r>
                  <w:r>
                    <w:rPr>
                      <w:sz w:val="18"/>
                      <w:szCs w:val="18"/>
                    </w:rPr>
                    <w:t xml:space="preserve"> recuerdan como se nos pararon los pelos de punta al escuchar al Saba lamentándose y preocupándose diciendo ¿Por qué vino este tropiezo a mí, acaso estaré en un nivel espiritual tan bajo? </w:t>
                  </w:r>
                  <w:r w:rsidR="00384ABA">
                    <w:rPr>
                      <w:sz w:val="18"/>
                      <w:szCs w:val="18"/>
                    </w:rPr>
                    <w:t xml:space="preserve">¿Qué será de nuestro futuro? </w:t>
                  </w:r>
                  <w:r>
                    <w:rPr>
                      <w:sz w:val="18"/>
                      <w:szCs w:val="18"/>
                    </w:rPr>
                    <w:t>etc.</w:t>
                  </w:r>
                </w:p>
                <w:p w:rsidR="00D81ACB" w:rsidRPr="00E975F9" w:rsidRDefault="000F5696" w:rsidP="004C0D83">
                  <w:pPr>
                    <w:spacing w:after="120" w:line="240" w:lineRule="auto"/>
                    <w:ind w:left="-108" w:right="-85"/>
                    <w:jc w:val="right"/>
                    <w:rPr>
                      <w:i/>
                      <w:iCs/>
                      <w:sz w:val="14"/>
                      <w:szCs w:val="14"/>
                    </w:rPr>
                  </w:pPr>
                  <w:r>
                    <w:rPr>
                      <w:i/>
                      <w:iCs/>
                      <w:sz w:val="14"/>
                      <w:szCs w:val="14"/>
                    </w:rPr>
                    <w:t>‘</w:t>
                  </w:r>
                  <w:r w:rsidR="004C0D83">
                    <w:rPr>
                      <w:i/>
                      <w:iCs/>
                      <w:sz w:val="14"/>
                      <w:szCs w:val="14"/>
                    </w:rPr>
                    <w:t>Beit Kelem’ pág. 363</w:t>
                  </w:r>
                </w:p>
                <w:p w:rsidR="00D81ACB" w:rsidRPr="00E975F9" w:rsidRDefault="00D81ACB" w:rsidP="00E6132C">
                  <w:pPr>
                    <w:spacing w:after="0" w:line="240" w:lineRule="auto"/>
                    <w:ind w:left="-108" w:right="-108"/>
                    <w:rPr>
                      <w:i/>
                      <w:iCs/>
                      <w:sz w:val="12"/>
                      <w:szCs w:val="12"/>
                    </w:rPr>
                  </w:pPr>
                  <w:r w:rsidRPr="00E975F9">
                    <w:rPr>
                      <w:i/>
                      <w:iCs/>
                      <w:sz w:val="12"/>
                      <w:szCs w:val="12"/>
                    </w:rPr>
                    <w:t>- Leilui Nishmat HaGaón HaRab Jaim Pinjas ben Iaakov Itzjak Shainberg Ztz”l - Leilui Nishmat HaGaón HaRab Iosef Shalom ben Abraham Elyashiv Ztz”l -</w:t>
                  </w:r>
                </w:p>
                <w:p w:rsidR="00D81ACB" w:rsidRPr="00902D4F" w:rsidRDefault="00D81ACB" w:rsidP="00E6132C">
                  <w:pPr>
                    <w:ind w:left="-110" w:right="-110"/>
                    <w:rPr>
                      <w:sz w:val="12"/>
                      <w:szCs w:val="12"/>
                    </w:rPr>
                  </w:pPr>
                </w:p>
              </w:txbxContent>
            </v:textbox>
            <w10:wrap type="square"/>
          </v:roundrect>
        </w:pict>
      </w:r>
      <w:r w:rsidR="0001703B">
        <w:rPr>
          <w:rFonts w:ascii="Bookman Old Style" w:hAnsi="Bookman Old Style"/>
          <w:sz w:val="18"/>
          <w:szCs w:val="18"/>
          <w:lang w:eastAsia="es-ES" w:bidi="he-IL"/>
        </w:rPr>
        <w:t xml:space="preserve">La Guemará pregunta ¿Quiénes son los que van a sospechar? </w:t>
      </w:r>
    </w:p>
    <w:p w:rsidR="00454ED2" w:rsidRDefault="00454ED2" w:rsidP="00333C4D">
      <w:pPr>
        <w:spacing w:after="0" w:line="240" w:lineRule="auto"/>
        <w:ind w:right="-80" w:firstLine="330"/>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Si son transeúntes de otra ciudad (y no conocen al dueño de casa) entonces incluso que sean dos puertas de un mismo lado van a sospechar. </w:t>
      </w:r>
      <w:r w:rsidR="0061324C">
        <w:rPr>
          <w:rFonts w:ascii="Bookman Old Style" w:hAnsi="Bookman Old Style"/>
          <w:sz w:val="18"/>
          <w:szCs w:val="18"/>
          <w:lang w:eastAsia="es-ES" w:bidi="he-IL"/>
        </w:rPr>
        <w:t>Por ende Rab Huna y Robe están hablando de que los que van a sospechar son transeúntes de la misma ciudad, que conocen al dueño de casa y saben que hay dos entradas y la sospecha de ellos es que van a pensar “si no prendió de este lado, seguro tampoco prendió del otro”.</w:t>
      </w:r>
    </w:p>
    <w:p w:rsidR="003920F4" w:rsidRDefault="00333C4D" w:rsidP="00333C4D">
      <w:pPr>
        <w:spacing w:after="0" w:line="240" w:lineRule="auto"/>
        <w:ind w:right="-80" w:firstLine="330"/>
        <w:jc w:val="both"/>
        <w:rPr>
          <w:rFonts w:ascii="Bookman Old Style" w:hAnsi="Bookman Old Style"/>
          <w:sz w:val="18"/>
          <w:szCs w:val="18"/>
          <w:lang w:eastAsia="es-ES" w:bidi="he-IL"/>
        </w:rPr>
      </w:pPr>
      <w:r>
        <w:rPr>
          <w:rFonts w:ascii="Bookman Old Style" w:hAnsi="Bookman Old Style"/>
          <w:sz w:val="18"/>
          <w:szCs w:val="18"/>
          <w:lang w:eastAsia="es-ES" w:bidi="he-IL"/>
        </w:rPr>
        <w:t>Est</w:t>
      </w:r>
      <w:r w:rsidR="00DC7A6D">
        <w:rPr>
          <w:rFonts w:ascii="Bookman Old Style" w:hAnsi="Bookman Old Style"/>
          <w:noProof/>
          <w:sz w:val="18"/>
          <w:szCs w:val="18"/>
          <w:lang w:eastAsia="es-UY" w:bidi="he-IL"/>
        </w:rPr>
        <w:pict>
          <v:roundrect id="_x0000_s1091" style="position:absolute;left:0;text-align:left;margin-left:180.25pt;margin-top:527.6pt;width:154pt;height:92.75pt;z-index:-251654656;mso-position-horizontal-relative:text;mso-position-vertical-relative:page" arcsize="4187f" wrapcoords="184 -223 -827 2227 -827 22713 -551 23381 20589 23381 20681 23381 21692 21155 21692 1113 21600 445 21324 -223 184 -223" o:allowoverlap="f" strokeweight="1.5pt">
            <v:fill r:id="rId8" o:title="Kol halashon" opacity="11141f" recolor="t" rotate="t" type="frame"/>
            <v:shadow opacity=".5" offset="-6pt,6pt"/>
            <o:extrusion v:ext="view" render="wireFrame"/>
            <v:textbox style="mso-next-textbox:#_x0000_s1091">
              <w:txbxContent>
                <w:p w:rsidR="005316AF" w:rsidRPr="00AD6D18" w:rsidRDefault="005316AF" w:rsidP="005316AF">
                  <w:pPr>
                    <w:tabs>
                      <w:tab w:val="left" w:pos="1760"/>
                      <w:tab w:val="left" w:pos="3300"/>
                    </w:tabs>
                    <w:spacing w:after="0" w:line="240" w:lineRule="auto"/>
                    <w:ind w:left="-110" w:right="-98"/>
                    <w:rPr>
                      <w:rFonts w:ascii="Broadway" w:hAnsi="Broadway"/>
                      <w:shadow/>
                      <w:color w:val="333333"/>
                      <w:spacing w:val="20"/>
                      <w:sz w:val="18"/>
                      <w:szCs w:val="18"/>
                    </w:rPr>
                  </w:pPr>
                  <w:r w:rsidRPr="00AD6D18">
                    <w:rPr>
                      <w:rFonts w:ascii="Broadway" w:hAnsi="Broadway" w:cs="Times New Roman"/>
                      <w:shadow/>
                      <w:color w:val="333333"/>
                      <w:spacing w:val="20"/>
                      <w:sz w:val="20"/>
                      <w:szCs w:val="20"/>
                    </w:rPr>
                    <w:t xml:space="preserve">Kol HaLashón    </w:t>
                  </w:r>
                  <w:r w:rsidRPr="00AD6D18">
                    <w:rPr>
                      <w:rFonts w:ascii="Broadway" w:hAnsi="Broadway"/>
                      <w:shadow/>
                      <w:color w:val="333333"/>
                      <w:spacing w:val="20"/>
                      <w:sz w:val="18"/>
                      <w:szCs w:val="18"/>
                    </w:rPr>
                    <w:t xml:space="preserve"> </w:t>
                  </w:r>
                </w:p>
                <w:p w:rsidR="005316AF" w:rsidRPr="003D0DB5" w:rsidRDefault="005316AF" w:rsidP="005316AF">
                  <w:pPr>
                    <w:tabs>
                      <w:tab w:val="left" w:pos="1760"/>
                      <w:tab w:val="left" w:pos="3300"/>
                    </w:tabs>
                    <w:spacing w:after="0" w:line="240" w:lineRule="auto"/>
                    <w:ind w:left="-110" w:right="-98"/>
                    <w:rPr>
                      <w:rFonts w:ascii="Haettenschweiler" w:hAnsi="Haettenschweiler"/>
                      <w:shadow/>
                      <w:color w:val="993300"/>
                      <w:spacing w:val="28"/>
                      <w:sz w:val="36"/>
                      <w:szCs w:val="36"/>
                    </w:rPr>
                  </w:pPr>
                  <w:r w:rsidRPr="003D0DB5">
                    <w:rPr>
                      <w:rFonts w:ascii="Haettenschweiler" w:hAnsi="Haettenschweiler"/>
                      <w:shadow/>
                      <w:color w:val="993300"/>
                      <w:spacing w:val="28"/>
                      <w:sz w:val="40"/>
                      <w:szCs w:val="40"/>
                    </w:rPr>
                    <w:t>03 - 617 - 1111 - 5</w:t>
                  </w:r>
                  <w:r w:rsidRPr="003D0DB5">
                    <w:rPr>
                      <w:rFonts w:ascii="Haettenschweiler" w:hAnsi="Haettenschweiler"/>
                      <w:shadow/>
                      <w:color w:val="993300"/>
                      <w:spacing w:val="28"/>
                      <w:sz w:val="36"/>
                      <w:szCs w:val="36"/>
                    </w:rPr>
                    <w:t xml:space="preserve">                 </w:t>
                  </w:r>
                </w:p>
                <w:p w:rsidR="005316AF" w:rsidRPr="00AD6D18" w:rsidRDefault="005316AF" w:rsidP="005316AF">
                  <w:pPr>
                    <w:tabs>
                      <w:tab w:val="left" w:pos="1760"/>
                      <w:tab w:val="left" w:pos="3300"/>
                    </w:tabs>
                    <w:spacing w:after="0" w:line="240" w:lineRule="auto"/>
                    <w:ind w:left="-110" w:right="-98"/>
                    <w:rPr>
                      <w:rFonts w:ascii="Haettenschweiler" w:hAnsi="Haettenschweiler"/>
                      <w:color w:val="333333"/>
                      <w:sz w:val="18"/>
                      <w:szCs w:val="18"/>
                    </w:rPr>
                  </w:pPr>
                  <w:r w:rsidRPr="00AD6D18">
                    <w:rPr>
                      <w:rFonts w:ascii="Broadway" w:hAnsi="Broadway"/>
                      <w:color w:val="333333"/>
                      <w:sz w:val="20"/>
                      <w:szCs w:val="20"/>
                    </w:rPr>
                    <w:t xml:space="preserve">Torá en español </w:t>
                  </w:r>
                </w:p>
                <w:p w:rsidR="005316AF" w:rsidRPr="0069417E" w:rsidRDefault="005316AF" w:rsidP="005316AF">
                  <w:pPr>
                    <w:tabs>
                      <w:tab w:val="left" w:pos="1760"/>
                      <w:tab w:val="left" w:pos="3300"/>
                    </w:tabs>
                    <w:spacing w:after="0" w:line="240" w:lineRule="auto"/>
                    <w:ind w:left="-110" w:right="-98"/>
                    <w:rPr>
                      <w:rFonts w:ascii="Haettenschweiler" w:hAnsi="Haettenschweiler"/>
                      <w:color w:val="333333"/>
                      <w:sz w:val="2"/>
                      <w:szCs w:val="2"/>
                    </w:rPr>
                  </w:pPr>
                  <w:r w:rsidRPr="0069417E">
                    <w:rPr>
                      <w:rFonts w:ascii="Haettenschweiler" w:hAnsi="Haettenschweiler"/>
                      <w:color w:val="333333"/>
                      <w:sz w:val="2"/>
                      <w:szCs w:val="2"/>
                    </w:rPr>
                    <w:t xml:space="preserve">                   </w:t>
                  </w:r>
                </w:p>
                <w:p w:rsidR="005316AF" w:rsidRPr="000D2D55" w:rsidRDefault="005316AF" w:rsidP="00E20500">
                  <w:pPr>
                    <w:tabs>
                      <w:tab w:val="left" w:pos="1760"/>
                      <w:tab w:val="left" w:pos="3300"/>
                    </w:tabs>
                    <w:spacing w:after="0" w:line="240" w:lineRule="auto"/>
                    <w:ind w:left="-110" w:right="-98"/>
                    <w:rPr>
                      <w:rFonts w:ascii="Haettenschweiler" w:hAnsi="Haettenschweiler"/>
                      <w:color w:val="333333"/>
                      <w:spacing w:val="20"/>
                      <w:sz w:val="16"/>
                      <w:szCs w:val="16"/>
                    </w:rPr>
                  </w:pPr>
                  <w:r w:rsidRPr="000D2D55">
                    <w:rPr>
                      <w:rFonts w:ascii="Haettenschweiler" w:hAnsi="Haettenschweiler"/>
                      <w:color w:val="333333"/>
                      <w:spacing w:val="20"/>
                      <w:sz w:val="16"/>
                      <w:szCs w:val="16"/>
                    </w:rPr>
                    <w:t>Parashát haShavua, Tanaj, Guemará, Daf  haYomi, Halajá, Musar, Shiurim para mujeres, Halajot Lashón haRá, cuentos para chicos, y mucho m</w:t>
                  </w:r>
                  <w:r w:rsidR="00E20500">
                    <w:rPr>
                      <w:rFonts w:ascii="Haettenschweiler" w:hAnsi="Haettenschweiler"/>
                      <w:color w:val="333333"/>
                      <w:spacing w:val="20"/>
                      <w:sz w:val="16"/>
                      <w:szCs w:val="16"/>
                    </w:rPr>
                    <w:t>á</w:t>
                  </w:r>
                  <w:r w:rsidRPr="000D2D55">
                    <w:rPr>
                      <w:rFonts w:ascii="Haettenschweiler" w:hAnsi="Haettenschweiler"/>
                      <w:color w:val="333333"/>
                      <w:spacing w:val="20"/>
                      <w:sz w:val="16"/>
                      <w:szCs w:val="16"/>
                    </w:rPr>
                    <w:t>s…</w:t>
                  </w:r>
                </w:p>
                <w:p w:rsidR="005316AF" w:rsidRPr="00077E1E" w:rsidRDefault="005316AF" w:rsidP="005316AF">
                  <w:pPr>
                    <w:spacing w:after="0" w:line="360" w:lineRule="auto"/>
                    <w:ind w:left="-110" w:right="-84"/>
                    <w:rPr>
                      <w:sz w:val="18"/>
                      <w:szCs w:val="18"/>
                    </w:rPr>
                  </w:pPr>
                </w:p>
                <w:p w:rsidR="005316AF" w:rsidRPr="00BB7624" w:rsidRDefault="005316AF" w:rsidP="005316AF">
                  <w:pPr>
                    <w:spacing w:after="0" w:line="240" w:lineRule="auto"/>
                    <w:ind w:left="-110" w:right="-110"/>
                    <w:rPr>
                      <w:sz w:val="12"/>
                      <w:szCs w:val="12"/>
                    </w:rPr>
                  </w:pPr>
                </w:p>
              </w:txbxContent>
            </v:textbox>
            <w10:wrap type="square" anchory="page"/>
            <w10:anchorlock/>
          </v:roundrect>
        </w:pict>
      </w:r>
      <w:r>
        <w:rPr>
          <w:rFonts w:ascii="Bookman Old Style" w:hAnsi="Bookman Old Style"/>
          <w:sz w:val="18"/>
          <w:szCs w:val="18"/>
          <w:lang w:eastAsia="es-ES" w:bidi="he-IL"/>
        </w:rPr>
        <w:t xml:space="preserve">a halajá dicha por Rab Huna es un poco novedosa – dice el Rab Shlomó Zalman Owerbaj ztz"l (véase las fuentes a la vuelta de la hoja) ya que la gente que camina por uno de los lados de la casa podría con mucha facilidad dar vuelta a la casa e ir a fijarse en la otra entrada si el dueño encendió allí las velas o no. </w:t>
      </w:r>
    </w:p>
    <w:p w:rsidR="00D54A41" w:rsidRDefault="00333C4D" w:rsidP="00333C4D">
      <w:pPr>
        <w:spacing w:after="0" w:line="240" w:lineRule="auto"/>
        <w:ind w:right="-80" w:firstLine="330"/>
        <w:jc w:val="both"/>
        <w:rPr>
          <w:rFonts w:ascii="Bookman Old Style" w:hAnsi="Bookman Old Style"/>
          <w:sz w:val="18"/>
          <w:szCs w:val="18"/>
          <w:lang w:eastAsia="es-ES" w:bidi="he-IL"/>
        </w:rPr>
      </w:pPr>
      <w:r>
        <w:rPr>
          <w:rFonts w:ascii="Bookman Old Style" w:hAnsi="Bookman Old Style"/>
          <w:sz w:val="18"/>
          <w:szCs w:val="18"/>
          <w:lang w:eastAsia="es-ES" w:bidi="he-IL"/>
        </w:rPr>
        <w:t>Más aún ¿Por qué va la gente a pensar mal del dueño de casa, acaso no hay mitzvá de juzgar para bien? ¡</w:t>
      </w:r>
      <w:r w:rsidR="003920F4">
        <w:rPr>
          <w:rFonts w:ascii="Bookman Old Style" w:hAnsi="Bookman Old Style"/>
          <w:sz w:val="18"/>
          <w:szCs w:val="18"/>
          <w:lang w:eastAsia="es-ES" w:bidi="he-IL"/>
        </w:rPr>
        <w:t>Y</w:t>
      </w:r>
      <w:r>
        <w:rPr>
          <w:rFonts w:ascii="Bookman Old Style" w:hAnsi="Bookman Old Style"/>
          <w:sz w:val="18"/>
          <w:szCs w:val="18"/>
          <w:lang w:eastAsia="es-ES" w:bidi="he-IL"/>
        </w:rPr>
        <w:t xml:space="preserve"> cuantas formas de juzgar para bien hay aquí</w:t>
      </w:r>
      <w:r w:rsidR="00F90778">
        <w:rPr>
          <w:rFonts w:ascii="Bookman Old Style" w:hAnsi="Bookman Old Style"/>
          <w:sz w:val="18"/>
          <w:szCs w:val="18"/>
          <w:lang w:eastAsia="es-ES" w:bidi="he-IL"/>
        </w:rPr>
        <w:t>, muchas</w:t>
      </w:r>
      <w:r>
        <w:rPr>
          <w:rFonts w:ascii="Bookman Old Style" w:hAnsi="Bookman Old Style"/>
          <w:sz w:val="18"/>
          <w:szCs w:val="18"/>
          <w:lang w:eastAsia="es-ES" w:bidi="he-IL"/>
        </w:rPr>
        <w:t>!</w:t>
      </w:r>
    </w:p>
    <w:p w:rsidR="00333C4D" w:rsidRDefault="00333C4D" w:rsidP="00333C4D">
      <w:pPr>
        <w:spacing w:after="0" w:line="240" w:lineRule="auto"/>
        <w:ind w:right="-80" w:firstLine="330"/>
        <w:jc w:val="both"/>
        <w:rPr>
          <w:rFonts w:ascii="Bookman Old Style" w:hAnsi="Bookman Old Style"/>
          <w:sz w:val="18"/>
          <w:szCs w:val="18"/>
          <w:lang w:eastAsia="es-ES" w:bidi="he-IL"/>
        </w:rPr>
      </w:pPr>
      <w:r>
        <w:rPr>
          <w:rFonts w:ascii="Bookman Old Style" w:hAnsi="Bookman Old Style"/>
          <w:sz w:val="18"/>
          <w:szCs w:val="18"/>
          <w:lang w:eastAsia="es-ES" w:bidi="he-IL"/>
        </w:rPr>
        <w:t>Y si vamos a querer contestar que se está tratando aquí que la gente que pasa es malvada y no cumple las mitzvot, ¿acaso por este tipo de gente hay necesidad de fijar una nueva takaná?</w:t>
      </w:r>
    </w:p>
    <w:p w:rsidR="00333C4D" w:rsidRDefault="003920F4" w:rsidP="005A5C83">
      <w:pPr>
        <w:spacing w:after="0" w:line="240" w:lineRule="auto"/>
        <w:ind w:right="0" w:firstLine="330"/>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Más todavía podríamos preguntar </w:t>
      </w:r>
      <w:r w:rsidR="00F90778">
        <w:rPr>
          <w:rFonts w:ascii="Bookman Old Style" w:hAnsi="Bookman Old Style"/>
          <w:sz w:val="18"/>
          <w:szCs w:val="18"/>
          <w:lang w:eastAsia="es-ES" w:bidi="he-IL"/>
        </w:rPr>
        <w:t xml:space="preserve">¿Por qué Jajamim temieron que haya </w:t>
      </w:r>
      <w:r w:rsidRPr="00F90778">
        <w:rPr>
          <w:rFonts w:ascii="Bookman Old Style" w:hAnsi="Bookman Old Style"/>
          <w:i/>
          <w:iCs/>
          <w:sz w:val="18"/>
          <w:szCs w:val="18"/>
          <w:lang w:eastAsia="es-ES" w:bidi="he-IL"/>
        </w:rPr>
        <w:t>jashad</w:t>
      </w:r>
      <w:r w:rsidR="005A5C83">
        <w:rPr>
          <w:rFonts w:ascii="Bookman Old Style" w:hAnsi="Bookman Old Style"/>
          <w:sz w:val="18"/>
          <w:szCs w:val="18"/>
          <w:lang w:eastAsia="es-ES" w:bidi="he-IL"/>
        </w:rPr>
        <w:t xml:space="preserve"> en nuestro caso? Ya que si nos fijamos en otros casos que </w:t>
      </w:r>
      <w:r>
        <w:rPr>
          <w:rFonts w:ascii="Bookman Old Style" w:hAnsi="Bookman Old Style"/>
          <w:sz w:val="18"/>
          <w:szCs w:val="18"/>
          <w:lang w:eastAsia="es-ES" w:bidi="he-IL"/>
        </w:rPr>
        <w:t xml:space="preserve">Jajamim </w:t>
      </w:r>
      <w:r w:rsidR="0033446A">
        <w:rPr>
          <w:rFonts w:ascii="Bookman Old Style" w:hAnsi="Bookman Old Style"/>
          <w:sz w:val="18"/>
          <w:szCs w:val="18"/>
          <w:lang w:eastAsia="es-ES" w:bidi="he-IL"/>
        </w:rPr>
        <w:t xml:space="preserve">decretaron </w:t>
      </w:r>
      <w:r w:rsidR="0033446A" w:rsidRPr="00F90778">
        <w:rPr>
          <w:rFonts w:ascii="Bookman Old Style" w:hAnsi="Bookman Old Style"/>
          <w:i/>
          <w:iCs/>
          <w:sz w:val="18"/>
          <w:szCs w:val="18"/>
          <w:lang w:eastAsia="es-ES" w:bidi="he-IL"/>
        </w:rPr>
        <w:t>jashad</w:t>
      </w:r>
      <w:r w:rsidR="00A678CE">
        <w:rPr>
          <w:rFonts w:ascii="Bookman Old Style" w:hAnsi="Bookman Old Style"/>
          <w:sz w:val="18"/>
          <w:szCs w:val="18"/>
          <w:lang w:eastAsia="es-ES" w:bidi="he-IL"/>
        </w:rPr>
        <w:t>,</w:t>
      </w:r>
      <w:r w:rsidR="005A5C83">
        <w:rPr>
          <w:rFonts w:ascii="Bookman Old Style" w:hAnsi="Bookman Old Style"/>
          <w:sz w:val="18"/>
          <w:szCs w:val="18"/>
          <w:lang w:eastAsia="es-ES" w:bidi="he-IL"/>
        </w:rPr>
        <w:t xml:space="preserve"> se trata de </w:t>
      </w:r>
      <w:r>
        <w:rPr>
          <w:rFonts w:ascii="Bookman Old Style" w:hAnsi="Bookman Old Style"/>
          <w:sz w:val="18"/>
          <w:szCs w:val="18"/>
          <w:lang w:eastAsia="es-ES" w:bidi="he-IL"/>
        </w:rPr>
        <w:t xml:space="preserve">alguien </w:t>
      </w:r>
      <w:r w:rsidR="005A5C83">
        <w:rPr>
          <w:rFonts w:ascii="Bookman Old Style" w:hAnsi="Bookman Old Style"/>
          <w:sz w:val="18"/>
          <w:szCs w:val="18"/>
          <w:lang w:eastAsia="es-ES" w:bidi="he-IL"/>
        </w:rPr>
        <w:t xml:space="preserve">que </w:t>
      </w:r>
      <w:r>
        <w:rPr>
          <w:rFonts w:ascii="Bookman Old Style" w:hAnsi="Bookman Old Style"/>
          <w:sz w:val="18"/>
          <w:szCs w:val="18"/>
          <w:lang w:eastAsia="es-ES" w:bidi="he-IL"/>
        </w:rPr>
        <w:t xml:space="preserve">hace algo que despierta sospecha, </w:t>
      </w:r>
      <w:r w:rsidR="00536031">
        <w:rPr>
          <w:rFonts w:ascii="Bookman Old Style" w:hAnsi="Bookman Old Style"/>
          <w:sz w:val="18"/>
          <w:szCs w:val="18"/>
          <w:lang w:eastAsia="es-ES" w:bidi="he-IL"/>
        </w:rPr>
        <w:t xml:space="preserve">o que obra de forma diferente a todos los demás, </w:t>
      </w:r>
      <w:r>
        <w:rPr>
          <w:rFonts w:ascii="Bookman Old Style" w:hAnsi="Bookman Old Style"/>
          <w:sz w:val="18"/>
          <w:szCs w:val="18"/>
          <w:lang w:eastAsia="es-ES" w:bidi="he-IL"/>
        </w:rPr>
        <w:t>pero nunca</w:t>
      </w:r>
      <w:r w:rsidR="00A678CE">
        <w:rPr>
          <w:rFonts w:ascii="Bookman Old Style" w:hAnsi="Bookman Old Style"/>
          <w:sz w:val="18"/>
          <w:szCs w:val="18"/>
          <w:lang w:eastAsia="es-ES" w:bidi="he-IL"/>
        </w:rPr>
        <w:t xml:space="preserve"> </w:t>
      </w:r>
      <w:r w:rsidR="00F90778">
        <w:rPr>
          <w:rFonts w:ascii="Bookman Old Style" w:hAnsi="Bookman Old Style"/>
          <w:sz w:val="18"/>
          <w:szCs w:val="18"/>
          <w:lang w:eastAsia="es-ES" w:bidi="he-IL"/>
        </w:rPr>
        <w:t xml:space="preserve">decretaron Jajamim una takaná por </w:t>
      </w:r>
      <w:r w:rsidR="00F90778" w:rsidRPr="00F90778">
        <w:rPr>
          <w:rFonts w:ascii="Bookman Old Style" w:hAnsi="Bookman Old Style"/>
          <w:i/>
          <w:iCs/>
          <w:sz w:val="18"/>
          <w:szCs w:val="18"/>
          <w:lang w:eastAsia="es-ES" w:bidi="he-IL"/>
        </w:rPr>
        <w:t>jashad</w:t>
      </w:r>
      <w:r w:rsidR="0033446A">
        <w:rPr>
          <w:rFonts w:ascii="Bookman Old Style" w:hAnsi="Bookman Old Style"/>
          <w:sz w:val="18"/>
          <w:szCs w:val="18"/>
          <w:lang w:eastAsia="es-ES" w:bidi="he-IL"/>
        </w:rPr>
        <w:t xml:space="preserve"> en una situación que la persona a la cual se sospecha no hace nada,</w:t>
      </w:r>
      <w:r w:rsidR="00536031">
        <w:rPr>
          <w:rFonts w:ascii="Bookman Old Style" w:hAnsi="Bookman Old Style"/>
          <w:sz w:val="18"/>
          <w:szCs w:val="18"/>
          <w:lang w:eastAsia="es-ES" w:bidi="he-IL"/>
        </w:rPr>
        <w:t xml:space="preserve"> ¿acaso si vemos a alguien que no tiene Tefilín vamos a sospechar que no se puso Tefilín en todo el día?</w:t>
      </w:r>
      <w:r w:rsidR="0033446A">
        <w:rPr>
          <w:rFonts w:ascii="Bookman Old Style" w:hAnsi="Bookman Old Style"/>
          <w:sz w:val="18"/>
          <w:szCs w:val="18"/>
          <w:lang w:eastAsia="es-ES" w:bidi="he-IL"/>
        </w:rPr>
        <w:t xml:space="preserve"> </w:t>
      </w:r>
      <w:r w:rsidR="00536031">
        <w:rPr>
          <w:rFonts w:ascii="Bookman Old Style" w:hAnsi="Bookman Old Style"/>
          <w:sz w:val="18"/>
          <w:szCs w:val="18"/>
          <w:lang w:eastAsia="es-ES" w:bidi="he-IL"/>
        </w:rPr>
        <w:t>¿Entonces</w:t>
      </w:r>
      <w:r w:rsidR="0033446A">
        <w:rPr>
          <w:rFonts w:ascii="Bookman Old Style" w:hAnsi="Bookman Old Style"/>
          <w:sz w:val="18"/>
          <w:szCs w:val="18"/>
          <w:lang w:eastAsia="es-ES" w:bidi="he-IL"/>
        </w:rPr>
        <w:t xml:space="preserve"> cual es la sospecha aquí?</w:t>
      </w:r>
    </w:p>
    <w:p w:rsidR="00D54A41" w:rsidRDefault="00B672DB" w:rsidP="003D56F9">
      <w:pPr>
        <w:spacing w:after="0" w:line="240" w:lineRule="auto"/>
        <w:ind w:right="0" w:firstLine="330"/>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La Guemará pregunta ¿y de donde sabemos que sospechamos en un caso así? Y contesta </w:t>
      </w:r>
      <w:r w:rsidR="00052F68">
        <w:rPr>
          <w:rFonts w:ascii="Bookman Old Style" w:hAnsi="Bookman Old Style"/>
          <w:sz w:val="18"/>
          <w:szCs w:val="18"/>
          <w:lang w:eastAsia="es-ES" w:bidi="he-IL"/>
        </w:rPr>
        <w:t>R</w:t>
      </w:r>
      <w:r>
        <w:rPr>
          <w:rFonts w:ascii="Bookman Old Style" w:hAnsi="Bookman Old Style"/>
          <w:sz w:val="18"/>
          <w:szCs w:val="18"/>
          <w:lang w:eastAsia="es-ES" w:bidi="he-IL"/>
        </w:rPr>
        <w:t xml:space="preserve">abí Shimón </w:t>
      </w:r>
      <w:r>
        <w:rPr>
          <w:rFonts w:ascii="Bookman Old Style" w:hAnsi="Bookman Old Style"/>
          <w:sz w:val="18"/>
          <w:szCs w:val="18"/>
          <w:lang w:eastAsia="es-ES" w:bidi="he-IL"/>
        </w:rPr>
        <w:lastRenderedPageBreak/>
        <w:t>que aprendemos esto de la mitzvá de</w:t>
      </w:r>
      <w:r w:rsidR="00052F68">
        <w:rPr>
          <w:rFonts w:ascii="Bookman Old Style" w:hAnsi="Bookman Old Style"/>
          <w:sz w:val="18"/>
          <w:szCs w:val="18"/>
          <w:lang w:eastAsia="es-ES" w:bidi="he-IL"/>
        </w:rPr>
        <w:t xml:space="preserve"> Peá la cual se debe dejar una parcela de tierra sin cosechar para los pobres</w:t>
      </w:r>
      <w:r>
        <w:rPr>
          <w:rFonts w:ascii="Bookman Old Style" w:hAnsi="Bookman Old Style"/>
          <w:sz w:val="18"/>
          <w:szCs w:val="18"/>
          <w:lang w:eastAsia="es-ES" w:bidi="he-IL"/>
        </w:rPr>
        <w:t xml:space="preserve"> al final de la cosecha</w:t>
      </w:r>
      <w:r w:rsidR="00052F68">
        <w:rPr>
          <w:rFonts w:ascii="Bookman Old Style" w:hAnsi="Bookman Old Style"/>
          <w:sz w:val="18"/>
          <w:szCs w:val="18"/>
          <w:lang w:eastAsia="es-ES" w:bidi="he-IL"/>
        </w:rPr>
        <w:t xml:space="preserve"> y no al principio</w:t>
      </w:r>
      <w:r>
        <w:rPr>
          <w:rFonts w:ascii="Bookman Old Style" w:hAnsi="Bookman Old Style"/>
          <w:sz w:val="18"/>
          <w:szCs w:val="18"/>
          <w:lang w:eastAsia="es-ES" w:bidi="he-IL"/>
        </w:rPr>
        <w:t xml:space="preserve">, y uno de los motivos es por </w:t>
      </w:r>
      <w:r w:rsidRPr="00052F68">
        <w:rPr>
          <w:rFonts w:ascii="Bookman Old Style" w:hAnsi="Bookman Old Style"/>
          <w:i/>
          <w:iCs/>
          <w:sz w:val="18"/>
          <w:szCs w:val="18"/>
          <w:lang w:eastAsia="es-ES" w:bidi="he-IL"/>
        </w:rPr>
        <w:t>jashad</w:t>
      </w:r>
      <w:r w:rsidR="00052F68">
        <w:rPr>
          <w:rFonts w:ascii="Bookman Old Style" w:hAnsi="Bookman Old Style"/>
          <w:sz w:val="18"/>
          <w:szCs w:val="18"/>
          <w:lang w:eastAsia="es-ES" w:bidi="he-IL"/>
        </w:rPr>
        <w:t>, ya que si dejó al principio los pobres que vienen luego van a ver que no hay nada y van a sospechar que no dejó Peá.</w:t>
      </w:r>
    </w:p>
    <w:p w:rsidR="00E734C4" w:rsidRDefault="00E734C4" w:rsidP="00B672DB">
      <w:pPr>
        <w:spacing w:after="0" w:line="240" w:lineRule="auto"/>
        <w:ind w:right="0" w:firstLine="330"/>
        <w:jc w:val="both"/>
        <w:rPr>
          <w:rFonts w:ascii="Bookman Old Style" w:hAnsi="Bookman Old Style"/>
          <w:sz w:val="18"/>
          <w:szCs w:val="18"/>
          <w:lang w:eastAsia="es-ES" w:bidi="he-IL"/>
        </w:rPr>
      </w:pPr>
      <w:r>
        <w:rPr>
          <w:rFonts w:ascii="Bookman Old Style" w:hAnsi="Bookman Old Style"/>
          <w:sz w:val="18"/>
          <w:szCs w:val="18"/>
          <w:lang w:eastAsia="es-ES" w:bidi="he-IL"/>
        </w:rPr>
        <w:t>Así también es la mitzvá de ner Janucá.</w:t>
      </w:r>
    </w:p>
    <w:p w:rsidR="00E734C4" w:rsidRDefault="00E734C4" w:rsidP="00B672DB">
      <w:pPr>
        <w:spacing w:after="0" w:line="240" w:lineRule="auto"/>
        <w:ind w:right="0" w:firstLine="330"/>
        <w:jc w:val="both"/>
        <w:rPr>
          <w:rFonts w:ascii="Bookman Old Style" w:hAnsi="Bookman Old Style"/>
          <w:sz w:val="18"/>
          <w:szCs w:val="18"/>
          <w:lang w:eastAsia="es-ES" w:bidi="he-IL"/>
        </w:rPr>
      </w:pPr>
      <w:r>
        <w:rPr>
          <w:rFonts w:ascii="Bookman Old Style" w:hAnsi="Bookman Old Style"/>
          <w:sz w:val="18"/>
          <w:szCs w:val="18"/>
          <w:lang w:eastAsia="es-ES" w:bidi="he-IL"/>
        </w:rPr>
        <w:t>Hombres mujeres y niños pasan seguido por la puerta de esta persona y fijan sus miradas en ella y al mirar que no encendió lo primero que van a pensar es lo que a primera vista su corazón les diga, y por ende</w:t>
      </w:r>
      <w:r w:rsidR="003A7004">
        <w:rPr>
          <w:rFonts w:ascii="Bookman Old Style" w:hAnsi="Bookman Old Style"/>
          <w:sz w:val="18"/>
          <w:szCs w:val="18"/>
          <w:lang w:eastAsia="es-ES" w:bidi="he-IL"/>
        </w:rPr>
        <w:t xml:space="preserve"> van a pensar que no encendió las velas ni aquí ni en ningún lado.</w:t>
      </w:r>
    </w:p>
    <w:p w:rsidR="003A7004" w:rsidRDefault="003A7004" w:rsidP="00B672DB">
      <w:pPr>
        <w:spacing w:after="0" w:line="240" w:lineRule="auto"/>
        <w:ind w:right="0" w:firstLine="330"/>
        <w:jc w:val="both"/>
        <w:rPr>
          <w:rFonts w:ascii="Bookman Old Style" w:hAnsi="Bookman Old Style"/>
          <w:sz w:val="18"/>
          <w:szCs w:val="18"/>
          <w:lang w:eastAsia="es-ES" w:bidi="he-IL"/>
        </w:rPr>
      </w:pPr>
    </w:p>
    <w:p w:rsidR="00764173" w:rsidRPr="00963142" w:rsidRDefault="00F51AF2" w:rsidP="00764173">
      <w:pPr>
        <w:spacing w:after="60" w:line="240" w:lineRule="auto"/>
        <w:ind w:right="-79" w:firstLine="329"/>
        <w:jc w:val="both"/>
        <w:rPr>
          <w:rFonts w:ascii="Bookman Old Style" w:hAnsi="Bookman Old Style"/>
          <w:b/>
          <w:bCs/>
          <w:i/>
          <w:iCs/>
          <w:sz w:val="18"/>
          <w:szCs w:val="18"/>
          <w:lang w:eastAsia="es-ES" w:bidi="he-IL"/>
        </w:rPr>
      </w:pPr>
      <w:r>
        <w:rPr>
          <w:rFonts w:ascii="Bookman Old Style" w:hAnsi="Bookman Old Style"/>
          <w:b/>
          <w:bCs/>
          <w:i/>
          <w:iCs/>
          <w:sz w:val="18"/>
          <w:szCs w:val="18"/>
          <w:lang w:eastAsia="es-ES" w:bidi="he-IL"/>
        </w:rPr>
        <w:t>Mitva javiva</w:t>
      </w:r>
      <w:r w:rsidR="00A615CA">
        <w:rPr>
          <w:rFonts w:ascii="Bookman Old Style" w:hAnsi="Bookman Old Style"/>
          <w:b/>
          <w:bCs/>
          <w:i/>
          <w:iCs/>
          <w:sz w:val="18"/>
          <w:szCs w:val="18"/>
          <w:lang w:eastAsia="es-ES" w:bidi="he-IL"/>
        </w:rPr>
        <w:t>.</w:t>
      </w:r>
    </w:p>
    <w:p w:rsidR="00052F68" w:rsidRDefault="00052F68" w:rsidP="00F51AF2">
      <w:pPr>
        <w:spacing w:after="0" w:line="240" w:lineRule="auto"/>
        <w:ind w:right="0" w:firstLine="330"/>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Sin embargo ¿por ellos que no saben la halajá y van a sospechar en vano es que Jajamim aceptaron las palabras de Rab Huna y decretaron encender en ambas puertas? </w:t>
      </w:r>
    </w:p>
    <w:p w:rsidR="005A5C83" w:rsidRDefault="005A5C83" w:rsidP="00F51AF2">
      <w:pPr>
        <w:spacing w:after="0" w:line="240" w:lineRule="auto"/>
        <w:ind w:right="0" w:firstLine="330"/>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Junto a estas interrogantes se suman los agregados que tiene esta mitzvá </w:t>
      </w:r>
      <w:r w:rsidR="003532AA">
        <w:rPr>
          <w:rFonts w:ascii="Bookman Old Style" w:hAnsi="Bookman Old Style"/>
          <w:sz w:val="18"/>
          <w:szCs w:val="18"/>
          <w:lang w:eastAsia="es-ES" w:bidi="he-IL"/>
        </w:rPr>
        <w:t>que no encontramos en ninguna otra mitzvá, como por ejemplo, Birkat Haroé, o el din Mehadrin min hamehadrin, o encender en la shekiá cuando aún es de día y las velas no se ven,</w:t>
      </w:r>
      <w:r w:rsidR="009D5D2D">
        <w:rPr>
          <w:rFonts w:ascii="Bookman Old Style" w:hAnsi="Bookman Old Style"/>
          <w:sz w:val="18"/>
          <w:szCs w:val="18"/>
          <w:lang w:eastAsia="es-ES" w:bidi="he-IL"/>
        </w:rPr>
        <w:t xml:space="preserve"> e incluso que haya que vender las posesiones para comprar 1 vela de Janucá,</w:t>
      </w:r>
      <w:r w:rsidR="003532AA">
        <w:rPr>
          <w:rFonts w:ascii="Bookman Old Style" w:hAnsi="Bookman Old Style"/>
          <w:sz w:val="18"/>
          <w:szCs w:val="18"/>
          <w:lang w:eastAsia="es-ES" w:bidi="he-IL"/>
        </w:rPr>
        <w:t xml:space="preserve"> etc.</w:t>
      </w:r>
    </w:p>
    <w:p w:rsidR="003532AA" w:rsidRDefault="003532AA" w:rsidP="00F51AF2">
      <w:pPr>
        <w:spacing w:after="0" w:line="240" w:lineRule="auto"/>
        <w:ind w:right="0" w:firstLine="330"/>
        <w:jc w:val="both"/>
        <w:rPr>
          <w:rFonts w:ascii="Bookman Old Style" w:hAnsi="Bookman Old Style"/>
          <w:sz w:val="18"/>
          <w:szCs w:val="18"/>
          <w:lang w:eastAsia="es-ES" w:bidi="he-IL"/>
        </w:rPr>
      </w:pPr>
      <w:r>
        <w:rPr>
          <w:rFonts w:ascii="Bookman Old Style" w:hAnsi="Bookman Old Style"/>
          <w:sz w:val="18"/>
          <w:szCs w:val="18"/>
          <w:lang w:eastAsia="es-ES" w:bidi="he-IL"/>
        </w:rPr>
        <w:t>La pregunta es ¿Para qué tanto esfuerzo y tanto hincapié en cada detalle</w:t>
      </w:r>
      <w:r w:rsidR="009D5D2D">
        <w:rPr>
          <w:rFonts w:ascii="Bookman Old Style" w:hAnsi="Bookman Old Style"/>
          <w:sz w:val="18"/>
          <w:szCs w:val="18"/>
          <w:lang w:eastAsia="es-ES" w:bidi="he-IL"/>
        </w:rPr>
        <w:t xml:space="preserve"> en esta mitzvá</w:t>
      </w:r>
      <w:r>
        <w:rPr>
          <w:rFonts w:ascii="Bookman Old Style" w:hAnsi="Bookman Old Style"/>
          <w:sz w:val="18"/>
          <w:szCs w:val="18"/>
          <w:lang w:eastAsia="es-ES" w:bidi="he-IL"/>
        </w:rPr>
        <w:t>?</w:t>
      </w:r>
    </w:p>
    <w:p w:rsidR="00C1424B" w:rsidRDefault="00F51AF2" w:rsidP="00833976">
      <w:pPr>
        <w:spacing w:after="0" w:line="240" w:lineRule="auto"/>
        <w:ind w:right="0" w:firstLine="330"/>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La respuesta la podemos encontrar en las palabras tan especiales del Rambam </w:t>
      </w:r>
      <w:r w:rsidR="00052F68">
        <w:rPr>
          <w:rFonts w:ascii="Bookman Old Style" w:hAnsi="Bookman Old Style"/>
          <w:sz w:val="18"/>
          <w:szCs w:val="18"/>
          <w:lang w:eastAsia="es-ES" w:bidi="he-IL"/>
        </w:rPr>
        <w:t>(Janucá Cap. 4 halajá 12</w:t>
      </w:r>
      <w:r w:rsidR="00833976">
        <w:rPr>
          <w:rFonts w:ascii="Bookman Old Style" w:hAnsi="Bookman Old Style"/>
          <w:sz w:val="18"/>
          <w:szCs w:val="18"/>
          <w:lang w:eastAsia="es-ES" w:bidi="he-IL"/>
        </w:rPr>
        <w:t xml:space="preserve">) </w:t>
      </w:r>
      <w:r>
        <w:rPr>
          <w:rFonts w:ascii="Bookman Old Style" w:hAnsi="Bookman Old Style"/>
          <w:sz w:val="18"/>
          <w:szCs w:val="18"/>
          <w:lang w:eastAsia="es-ES" w:bidi="he-IL"/>
        </w:rPr>
        <w:t xml:space="preserve">que como es sabido en ninguna mitzvá se expresó diciendo ‘es una mitzvá muy preciada’, solamente en la mitzvá de ner </w:t>
      </w:r>
      <w:r w:rsidR="00833976">
        <w:rPr>
          <w:rFonts w:ascii="Bookman Old Style" w:hAnsi="Bookman Old Style"/>
          <w:sz w:val="18"/>
          <w:szCs w:val="18"/>
          <w:lang w:eastAsia="es-ES" w:bidi="he-IL"/>
        </w:rPr>
        <w:t>Janucá</w:t>
      </w:r>
      <w:r w:rsidR="00556E32">
        <w:rPr>
          <w:rFonts w:ascii="Bookman Old Style" w:hAnsi="Bookman Old Style"/>
          <w:sz w:val="18"/>
          <w:szCs w:val="18"/>
          <w:lang w:eastAsia="es-ES" w:bidi="he-IL"/>
        </w:rPr>
        <w:t>.</w:t>
      </w:r>
    </w:p>
    <w:p w:rsidR="00CB32D2" w:rsidRDefault="009A0316" w:rsidP="009D5D2D">
      <w:pPr>
        <w:spacing w:after="0" w:line="240" w:lineRule="auto"/>
        <w:ind w:right="0" w:firstLine="330"/>
        <w:jc w:val="both"/>
        <w:rPr>
          <w:rFonts w:ascii="Bookman Old Style" w:hAnsi="Bookman Old Style"/>
          <w:sz w:val="18"/>
          <w:szCs w:val="18"/>
          <w:lang w:eastAsia="es-ES" w:bidi="he-IL"/>
        </w:rPr>
      </w:pPr>
      <w:r w:rsidRPr="003532AA">
        <w:rPr>
          <w:rFonts w:ascii="Bookman Old Style" w:hAnsi="Bookman Old Style"/>
          <w:sz w:val="18"/>
          <w:szCs w:val="18"/>
          <w:lang w:eastAsia="es-ES" w:bidi="he-IL"/>
        </w:rPr>
        <w:t xml:space="preserve">¿Y cuál es el motivo de ser esta mitzvá una mitzvá tan preciada? Contesta el Maguid </w:t>
      </w:r>
      <w:r w:rsidR="003532AA" w:rsidRPr="003532AA">
        <w:rPr>
          <w:rFonts w:ascii="Bookman Old Style" w:hAnsi="Bookman Old Style"/>
          <w:sz w:val="18"/>
          <w:szCs w:val="18"/>
          <w:lang w:eastAsia="es-ES" w:bidi="he-IL"/>
        </w:rPr>
        <w:t>Mishné</w:t>
      </w:r>
      <w:r w:rsidRPr="003532AA">
        <w:rPr>
          <w:rFonts w:ascii="Bookman Old Style" w:hAnsi="Bookman Old Style"/>
          <w:sz w:val="18"/>
          <w:szCs w:val="18"/>
          <w:lang w:eastAsia="es-ES" w:bidi="he-IL"/>
        </w:rPr>
        <w:t xml:space="preserve"> (allí) que la fuente de esto es las mismas palabras de Rab Huna un poquito más adelante en </w:t>
      </w:r>
      <w:r w:rsidR="009D5D2D">
        <w:rPr>
          <w:rFonts w:ascii="Bookman Old Style" w:hAnsi="Bookman Old Style"/>
          <w:sz w:val="18"/>
          <w:szCs w:val="18"/>
          <w:lang w:eastAsia="es-ES" w:bidi="he-IL"/>
        </w:rPr>
        <w:t>Shabat 23</w:t>
      </w:r>
      <w:r w:rsidRPr="003532AA">
        <w:rPr>
          <w:rFonts w:ascii="Bookman Old Style" w:hAnsi="Bookman Old Style"/>
          <w:sz w:val="18"/>
          <w:szCs w:val="18"/>
          <w:lang w:eastAsia="es-ES" w:bidi="he-IL"/>
        </w:rPr>
        <w:t>b y dice</w:t>
      </w:r>
      <w:r w:rsidR="009D5D2D">
        <w:rPr>
          <w:rFonts w:ascii="Bookman Old Style" w:hAnsi="Bookman Old Style"/>
          <w:sz w:val="18"/>
          <w:szCs w:val="18"/>
          <w:lang w:eastAsia="es-ES" w:bidi="he-IL"/>
        </w:rPr>
        <w:t xml:space="preserve"> así</w:t>
      </w:r>
      <w:r w:rsidRPr="003532AA">
        <w:rPr>
          <w:rFonts w:ascii="Bookman Old Style" w:hAnsi="Bookman Old Style"/>
          <w:sz w:val="18"/>
          <w:szCs w:val="18"/>
          <w:lang w:eastAsia="es-ES" w:bidi="he-IL"/>
        </w:rPr>
        <w:t>: “Quien sea cuidadoso en el enc</w:t>
      </w:r>
      <w:r w:rsidR="009D5D2D">
        <w:rPr>
          <w:rFonts w:ascii="Bookman Old Style" w:hAnsi="Bookman Old Style"/>
          <w:sz w:val="18"/>
          <w:szCs w:val="18"/>
          <w:lang w:eastAsia="es-ES" w:bidi="he-IL"/>
        </w:rPr>
        <w:t xml:space="preserve">endido de las velas de Janucá </w:t>
      </w:r>
      <w:r w:rsidRPr="003532AA">
        <w:rPr>
          <w:rFonts w:ascii="Bookman Old Style" w:hAnsi="Bookman Old Style"/>
          <w:sz w:val="18"/>
          <w:szCs w:val="18"/>
          <w:lang w:eastAsia="es-ES" w:bidi="he-IL"/>
        </w:rPr>
        <w:t xml:space="preserve">va </w:t>
      </w:r>
      <w:r w:rsidR="00CB32D2">
        <w:rPr>
          <w:rFonts w:ascii="Bookman Old Style" w:hAnsi="Bookman Old Style"/>
          <w:sz w:val="18"/>
          <w:szCs w:val="18"/>
          <w:lang w:eastAsia="es-ES" w:bidi="he-IL"/>
        </w:rPr>
        <w:t>a tener hijos Talmidei Jajamim”.</w:t>
      </w:r>
    </w:p>
    <w:p w:rsidR="00472EAA" w:rsidRDefault="003532AA" w:rsidP="00CB32D2">
      <w:pPr>
        <w:spacing w:after="0" w:line="240" w:lineRule="auto"/>
        <w:ind w:right="0" w:firstLine="330"/>
        <w:jc w:val="both"/>
        <w:rPr>
          <w:rFonts w:ascii="Bookman Old Style" w:hAnsi="Bookman Old Style"/>
          <w:sz w:val="18"/>
          <w:szCs w:val="18"/>
          <w:lang w:eastAsia="es-ES" w:bidi="he-IL"/>
        </w:rPr>
      </w:pPr>
      <w:r>
        <w:rPr>
          <w:rFonts w:ascii="Bookman Old Style" w:hAnsi="Bookman Old Style"/>
          <w:sz w:val="18"/>
          <w:szCs w:val="18"/>
          <w:lang w:eastAsia="es-ES" w:bidi="he-IL"/>
        </w:rPr>
        <w:t>Cuando</w:t>
      </w:r>
      <w:r w:rsidR="00CB32D2">
        <w:rPr>
          <w:rFonts w:ascii="Bookman Old Style" w:hAnsi="Bookman Old Style"/>
          <w:sz w:val="18"/>
          <w:szCs w:val="18"/>
          <w:lang w:eastAsia="es-ES" w:bidi="he-IL"/>
        </w:rPr>
        <w:t xml:space="preserve"> de la Torá de nuestros hijos de trata Jajamim nos enseñan que debemos esforzarnos en todo los detalles para que no haya ni un pequeño margen de error. </w:t>
      </w:r>
    </w:p>
    <w:p w:rsidR="001751B7" w:rsidRDefault="00CB32D2" w:rsidP="00CB32D2">
      <w:pPr>
        <w:spacing w:after="0" w:line="240" w:lineRule="auto"/>
        <w:ind w:right="0" w:firstLine="330"/>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Así nos enseñan con esta halajá de </w:t>
      </w:r>
      <w:r w:rsidRPr="001751B7">
        <w:rPr>
          <w:rFonts w:ascii="Bookman Old Style" w:hAnsi="Bookman Old Style"/>
          <w:i/>
          <w:iCs/>
          <w:sz w:val="18"/>
          <w:szCs w:val="18"/>
          <w:lang w:eastAsia="es-ES" w:bidi="he-IL"/>
        </w:rPr>
        <w:t>jashad</w:t>
      </w:r>
      <w:r>
        <w:rPr>
          <w:rFonts w:ascii="Bookman Old Style" w:hAnsi="Bookman Old Style"/>
          <w:sz w:val="18"/>
          <w:szCs w:val="18"/>
          <w:lang w:eastAsia="es-ES" w:bidi="he-IL"/>
        </w:rPr>
        <w:t>, en la cual a pesar de estar muy lejos de cumplirse</w:t>
      </w:r>
      <w:r w:rsidR="001751B7">
        <w:rPr>
          <w:rFonts w:ascii="Bookman Old Style" w:hAnsi="Bookman Old Style"/>
          <w:sz w:val="18"/>
          <w:szCs w:val="18"/>
          <w:lang w:eastAsia="es-ES" w:bidi="he-IL"/>
        </w:rPr>
        <w:t>,</w:t>
      </w:r>
      <w:r>
        <w:rPr>
          <w:rFonts w:ascii="Bookman Old Style" w:hAnsi="Bookman Old Style"/>
          <w:sz w:val="18"/>
          <w:szCs w:val="18"/>
          <w:lang w:eastAsia="es-ES" w:bidi="he-IL"/>
        </w:rPr>
        <w:t xml:space="preserve"> de todas formas al haber una pequeña y remota posibilidad de que alguien pueda sospechar que del otro lado no fueron prendidas las velas </w:t>
      </w:r>
      <w:r w:rsidR="001751B7">
        <w:rPr>
          <w:rFonts w:ascii="Bookman Old Style" w:hAnsi="Bookman Old Style"/>
          <w:sz w:val="18"/>
          <w:szCs w:val="18"/>
          <w:lang w:eastAsia="es-ES" w:bidi="he-IL"/>
        </w:rPr>
        <w:t xml:space="preserve"> de Janucá </w:t>
      </w:r>
      <w:r>
        <w:rPr>
          <w:rFonts w:ascii="Bookman Old Style" w:hAnsi="Bookman Old Style"/>
          <w:sz w:val="18"/>
          <w:szCs w:val="18"/>
          <w:lang w:eastAsia="es-ES" w:bidi="he-IL"/>
        </w:rPr>
        <w:t xml:space="preserve">ya </w:t>
      </w:r>
      <w:r w:rsidR="001751B7">
        <w:rPr>
          <w:rFonts w:ascii="Bookman Old Style" w:hAnsi="Bookman Old Style"/>
          <w:sz w:val="18"/>
          <w:szCs w:val="18"/>
          <w:lang w:eastAsia="es-ES" w:bidi="he-IL"/>
        </w:rPr>
        <w:t>deja de ser una mitzvá al cien por ciento y el efecto en nuestros hijos para que sean Talmidei Jajamim es menos eficiente.</w:t>
      </w:r>
      <w:r w:rsidR="00472EAA">
        <w:rPr>
          <w:rFonts w:ascii="Bookman Old Style" w:hAnsi="Bookman Old Style"/>
          <w:sz w:val="18"/>
          <w:szCs w:val="18"/>
          <w:lang w:eastAsia="es-ES" w:bidi="he-IL"/>
        </w:rPr>
        <w:t xml:space="preserve"> </w:t>
      </w:r>
      <w:r w:rsidR="00BE217A">
        <w:rPr>
          <w:rFonts w:ascii="Bookman Old Style" w:hAnsi="Bookman Old Style"/>
          <w:sz w:val="18"/>
          <w:szCs w:val="18"/>
          <w:lang w:eastAsia="es-ES" w:bidi="he-IL"/>
        </w:rPr>
        <w:t>Educar a nuestros hijos por el camino de la Torá y que sean Talmidei Jajamim no es menos fácil que lanzar un cohete al espacio, Baruj Hashem tenemos a nuestros Jajamim que no enseñan como lograrlo.</w:t>
      </w:r>
    </w:p>
    <w:p w:rsidR="001751B7" w:rsidRDefault="001751B7" w:rsidP="00CB32D2">
      <w:pPr>
        <w:spacing w:after="0" w:line="240" w:lineRule="auto"/>
        <w:ind w:right="0" w:firstLine="330"/>
        <w:jc w:val="both"/>
        <w:rPr>
          <w:rFonts w:ascii="Bookman Old Style" w:hAnsi="Bookman Old Style"/>
          <w:sz w:val="18"/>
          <w:szCs w:val="18"/>
          <w:lang w:eastAsia="es-ES" w:bidi="he-IL"/>
        </w:rPr>
      </w:pPr>
      <w:r>
        <w:rPr>
          <w:rFonts w:ascii="Bookman Old Style" w:hAnsi="Bookman Old Style"/>
          <w:sz w:val="18"/>
          <w:szCs w:val="18"/>
          <w:lang w:eastAsia="es-ES" w:bidi="he-IL"/>
        </w:rPr>
        <w:t>¡Janucá Sameaj!</w:t>
      </w:r>
    </w:p>
    <w:p w:rsidR="003532AA" w:rsidRPr="003532AA" w:rsidRDefault="003532AA" w:rsidP="00CB32D2">
      <w:pPr>
        <w:spacing w:after="0" w:line="240" w:lineRule="auto"/>
        <w:ind w:right="0" w:firstLine="330"/>
        <w:jc w:val="both"/>
        <w:rPr>
          <w:rFonts w:ascii="Bookman Old Style" w:hAnsi="Bookman Old Style"/>
          <w:sz w:val="18"/>
          <w:szCs w:val="18"/>
          <w:lang w:eastAsia="es-ES" w:bidi="he-IL"/>
        </w:rPr>
        <w:sectPr w:rsidR="003532AA" w:rsidRPr="003532AA" w:rsidSect="00F42F2D">
          <w:footnotePr>
            <w:pos w:val="beneathText"/>
          </w:footnotePr>
          <w:type w:val="continuous"/>
          <w:pgSz w:w="11907" w:h="16839" w:code="9"/>
          <w:pgMar w:top="432" w:right="708" w:bottom="719" w:left="770" w:header="720" w:footer="302" w:gutter="0"/>
          <w:pgBorders w:offsetFrom="page">
            <w:top w:val="diamondsGray" w:sz="12" w:space="24" w:color="auto"/>
            <w:left w:val="diamondsGray" w:sz="12" w:space="24" w:color="auto"/>
            <w:bottom w:val="diamondsGray" w:sz="12" w:space="24" w:color="auto"/>
            <w:right w:val="diamondsGray" w:sz="12" w:space="24" w:color="auto"/>
          </w:pgBorders>
          <w:cols w:num="2" w:space="505"/>
          <w:docGrid w:linePitch="360"/>
        </w:sectPr>
      </w:pPr>
      <w:r>
        <w:rPr>
          <w:rFonts w:ascii="Bookman Old Style" w:hAnsi="Bookman Old Style"/>
          <w:sz w:val="18"/>
          <w:szCs w:val="18"/>
          <w:lang w:eastAsia="es-ES" w:bidi="he-IL"/>
        </w:rPr>
        <w:lastRenderedPageBreak/>
        <w:t xml:space="preserve">  </w:t>
      </w:r>
    </w:p>
    <w:p w:rsidR="005E252D" w:rsidRPr="00004050" w:rsidRDefault="00DC7A6D" w:rsidP="00214881">
      <w:pPr>
        <w:spacing w:before="40" w:after="0" w:line="360" w:lineRule="auto"/>
        <w:jc w:val="both"/>
        <w:rPr>
          <w:b/>
          <w:bCs/>
          <w:i/>
          <w:iCs/>
          <w:shadow/>
          <w:sz w:val="10"/>
          <w:szCs w:val="10"/>
          <w:lang w:bidi="he-IL"/>
        </w:rPr>
      </w:pPr>
      <w:r w:rsidRPr="00DC7A6D">
        <w:rPr>
          <w:rFonts w:ascii="Bookman Old Style" w:hAnsi="Bookman Old Style"/>
          <w:b/>
          <w:bCs/>
          <w:shadow/>
          <w:sz w:val="8"/>
          <w:szCs w:val="8"/>
        </w:rPr>
        <w:lastRenderedPageBreak/>
        <w:pict>
          <v:roundrect id="_x0000_s1055" style="position:absolute;left:0;text-align:left;margin-left:306.75pt;margin-top:3.45pt;width:209.7pt;height:768.15pt;z-index:251654656" arcsize="4879f" fillcolor="#eaf1dd [662]" strokeweight="1.25pt">
            <v:shadow on="t" color="#a5a5a5 [2092]" opacity=".5" offset="5pt,4pt" offset2="6pt,4pt"/>
            <v:textbox style="mso-next-textbox:#_x0000_s1055" inset="2.5mm,.3mm,1.5mm,.3mm">
              <w:txbxContent>
                <w:p w:rsidR="00E304EC" w:rsidRDefault="00D81ACB" w:rsidP="004A41BA">
                  <w:pPr>
                    <w:spacing w:after="0" w:line="240" w:lineRule="auto"/>
                    <w:rPr>
                      <w:rFonts w:ascii="Arial Narrow" w:hAnsi="Arial Narrow" w:cs="Times New Roman"/>
                      <w:b/>
                      <w:bCs/>
                      <w:shadow/>
                      <w:sz w:val="20"/>
                      <w:szCs w:val="20"/>
                      <w:lang w:bidi="he-IL"/>
                    </w:rPr>
                  </w:pPr>
                  <w:r w:rsidRPr="008072F4">
                    <w:rPr>
                      <w:rFonts w:ascii="Arial Narrow" w:hAnsi="Arial Narrow" w:cs="Times New Roman"/>
                      <w:b/>
                      <w:bCs/>
                      <w:shadow/>
                      <w:lang w:bidi="he-IL"/>
                    </w:rPr>
                    <w:t>Halajot</w:t>
                  </w:r>
                  <w:r>
                    <w:rPr>
                      <w:rFonts w:ascii="Arial Narrow" w:hAnsi="Arial Narrow" w:cs="Times New Roman"/>
                      <w:b/>
                      <w:bCs/>
                      <w:shadow/>
                      <w:lang w:bidi="he-IL"/>
                    </w:rPr>
                    <w:t xml:space="preserve"> </w:t>
                  </w:r>
                  <w:r w:rsidR="006774D6">
                    <w:rPr>
                      <w:rFonts w:ascii="Arial Narrow" w:hAnsi="Arial Narrow" w:cs="Times New Roman"/>
                      <w:b/>
                      <w:bCs/>
                      <w:shadow/>
                      <w:lang w:bidi="he-IL"/>
                    </w:rPr>
                    <w:t>Janucá</w:t>
                  </w:r>
                  <w:r w:rsidR="004A41BA">
                    <w:rPr>
                      <w:rFonts w:ascii="Arial Narrow" w:hAnsi="Arial Narrow" w:cs="Times New Roman"/>
                      <w:b/>
                      <w:bCs/>
                      <w:shadow/>
                      <w:lang w:bidi="he-IL"/>
                    </w:rPr>
                    <w:t xml:space="preserve"> </w:t>
                  </w:r>
                  <w:r w:rsidR="00526A11">
                    <w:rPr>
                      <w:rFonts w:ascii="Arial Narrow" w:hAnsi="Arial Narrow" w:cs="Times New Roman"/>
                      <w:b/>
                      <w:bCs/>
                      <w:shadow/>
                      <w:lang w:bidi="he-IL"/>
                    </w:rPr>
                    <w:t xml:space="preserve"> </w:t>
                  </w:r>
                  <w:r w:rsidR="004A41BA">
                    <w:rPr>
                      <w:rFonts w:ascii="Arial Narrow" w:hAnsi="Arial Narrow" w:cs="Times New Roman"/>
                      <w:b/>
                      <w:bCs/>
                      <w:shadow/>
                      <w:lang w:bidi="he-IL"/>
                    </w:rPr>
                    <w:t xml:space="preserve">- </w:t>
                  </w:r>
                  <w:r w:rsidR="00526A11">
                    <w:rPr>
                      <w:rFonts w:ascii="Arial Narrow" w:hAnsi="Arial Narrow" w:cs="Times New Roman"/>
                      <w:b/>
                      <w:bCs/>
                      <w:shadow/>
                      <w:lang w:bidi="he-IL"/>
                    </w:rPr>
                    <w:t xml:space="preserve"> </w:t>
                  </w:r>
                  <w:r w:rsidR="00E304EC" w:rsidRPr="00E304EC">
                    <w:rPr>
                      <w:rFonts w:ascii="Arial Narrow" w:hAnsi="Arial Narrow" w:cs="Times New Roman"/>
                      <w:b/>
                      <w:bCs/>
                      <w:shadow/>
                      <w:sz w:val="20"/>
                      <w:szCs w:val="20"/>
                      <w:lang w:bidi="he-IL"/>
                    </w:rPr>
                    <w:t>‘Jashad’</w:t>
                  </w:r>
                  <w:r w:rsidR="00526A11">
                    <w:rPr>
                      <w:rFonts w:ascii="Arial Narrow" w:hAnsi="Arial Narrow" w:cs="Times New Roman"/>
                      <w:b/>
                      <w:bCs/>
                      <w:shadow/>
                      <w:sz w:val="20"/>
                      <w:szCs w:val="20"/>
                      <w:lang w:bidi="he-IL"/>
                    </w:rPr>
                    <w:t>.</w:t>
                  </w:r>
                </w:p>
                <w:p w:rsidR="009525DF" w:rsidRPr="009525DF" w:rsidRDefault="009525DF" w:rsidP="00E304EC">
                  <w:pPr>
                    <w:spacing w:after="0" w:line="240" w:lineRule="auto"/>
                    <w:rPr>
                      <w:rFonts w:ascii="Arial Narrow" w:hAnsi="Arial Narrow" w:cs="Times New Roman"/>
                      <w:b/>
                      <w:bCs/>
                      <w:shadow/>
                      <w:sz w:val="6"/>
                      <w:szCs w:val="6"/>
                      <w:lang w:bidi="he-IL"/>
                    </w:rPr>
                  </w:pPr>
                </w:p>
                <w:p w:rsidR="00611E5C" w:rsidRPr="005D28BE" w:rsidRDefault="00CF796B" w:rsidP="00137E3A">
                  <w:pPr>
                    <w:spacing w:after="0" w:line="240" w:lineRule="auto"/>
                    <w:ind w:right="-62"/>
                    <w:rPr>
                      <w:rFonts w:ascii="Arial Narrow" w:hAnsi="Arial Narrow" w:cs="Times New Roman"/>
                      <w:b/>
                      <w:bCs/>
                      <w:i/>
                      <w:iCs/>
                      <w:sz w:val="16"/>
                      <w:szCs w:val="16"/>
                      <w:lang w:bidi="he-IL"/>
                    </w:rPr>
                  </w:pPr>
                  <w:r w:rsidRPr="005D28BE">
                    <w:rPr>
                      <w:rFonts w:ascii="Arial Narrow" w:hAnsi="Arial Narrow" w:cs="Times New Roman"/>
                      <w:b/>
                      <w:bCs/>
                      <w:i/>
                      <w:iCs/>
                      <w:sz w:val="16"/>
                      <w:szCs w:val="16"/>
                      <w:lang w:bidi="he-IL"/>
                    </w:rPr>
                    <w:t xml:space="preserve">Casa con dos </w:t>
                  </w:r>
                  <w:r w:rsidR="005D28BE">
                    <w:rPr>
                      <w:rFonts w:ascii="Arial Narrow" w:hAnsi="Arial Narrow" w:cs="Times New Roman"/>
                      <w:b/>
                      <w:bCs/>
                      <w:i/>
                      <w:iCs/>
                      <w:sz w:val="16"/>
                      <w:szCs w:val="16"/>
                      <w:lang w:bidi="he-IL"/>
                    </w:rPr>
                    <w:t>entradas</w:t>
                  </w:r>
                  <w:r w:rsidRPr="005D28BE">
                    <w:rPr>
                      <w:rFonts w:ascii="Arial Narrow" w:hAnsi="Arial Narrow" w:cs="Times New Roman"/>
                      <w:b/>
                      <w:bCs/>
                      <w:i/>
                      <w:iCs/>
                      <w:sz w:val="16"/>
                      <w:szCs w:val="16"/>
                      <w:lang w:bidi="he-IL"/>
                    </w:rPr>
                    <w:t>.</w:t>
                  </w:r>
                </w:p>
                <w:p w:rsidR="00D81ACB" w:rsidRPr="005D28BE" w:rsidRDefault="00364D6F" w:rsidP="00137E3A">
                  <w:pPr>
                    <w:numPr>
                      <w:ilvl w:val="0"/>
                      <w:numId w:val="18"/>
                    </w:numPr>
                    <w:tabs>
                      <w:tab w:val="num" w:pos="142"/>
                    </w:tabs>
                    <w:spacing w:after="0" w:line="240" w:lineRule="auto"/>
                    <w:ind w:left="-142" w:right="-62" w:firstLine="142"/>
                    <w:jc w:val="both"/>
                    <w:rPr>
                      <w:rFonts w:ascii="Arial Narrow" w:hAnsi="Arial Narrow" w:cs="Times New Roman"/>
                      <w:sz w:val="15"/>
                      <w:szCs w:val="15"/>
                      <w:lang w:bidi="he-IL"/>
                    </w:rPr>
                  </w:pPr>
                  <w:r w:rsidRPr="005D28BE">
                    <w:rPr>
                      <w:rFonts w:ascii="Arial Narrow" w:hAnsi="Arial Narrow" w:cs="Times New Roman"/>
                      <w:sz w:val="15"/>
                      <w:szCs w:val="15"/>
                      <w:lang w:bidi="he-IL"/>
                    </w:rPr>
                    <w:t>Una casa que tiene dos entradas de dos puntos cardinales distintos, o una casa que tiene un patio con dos entradas en dos puntos cardinales distintos debe encender en ambas entradas</w:t>
                  </w:r>
                  <w:r w:rsidR="00711DC3" w:rsidRPr="005D28BE">
                    <w:rPr>
                      <w:rFonts w:ascii="Arial Narrow" w:hAnsi="Arial Narrow" w:cs="Times New Roman"/>
                      <w:sz w:val="15"/>
                      <w:szCs w:val="15"/>
                      <w:lang w:bidi="he-IL"/>
                    </w:rPr>
                    <w:t xml:space="preserve"> por jashad.</w:t>
                  </w:r>
                </w:p>
                <w:p w:rsidR="00D81ACB" w:rsidRPr="00F90DE5" w:rsidRDefault="00D81ACB" w:rsidP="00137E3A">
                  <w:pPr>
                    <w:pStyle w:val="af1"/>
                    <w:spacing w:after="0" w:line="240" w:lineRule="auto"/>
                    <w:ind w:left="0" w:right="-62"/>
                    <w:jc w:val="right"/>
                    <w:rPr>
                      <w:rFonts w:ascii="Arial Narrow" w:hAnsi="Arial Narrow"/>
                      <w:sz w:val="12"/>
                      <w:szCs w:val="12"/>
                    </w:rPr>
                  </w:pPr>
                  <w:r w:rsidRPr="00F90DE5">
                    <w:rPr>
                      <w:rFonts w:ascii="Arial Narrow" w:hAnsi="Arial Narrow"/>
                      <w:sz w:val="12"/>
                      <w:szCs w:val="12"/>
                    </w:rPr>
                    <w:t xml:space="preserve">     (</w:t>
                  </w:r>
                  <w:r w:rsidR="00AD06FD" w:rsidRPr="00F90DE5">
                    <w:rPr>
                      <w:rFonts w:ascii="Arial Narrow" w:hAnsi="Arial Narrow"/>
                      <w:sz w:val="12"/>
                      <w:szCs w:val="12"/>
                    </w:rPr>
                    <w:t>Shulján Aruj simán 67</w:t>
                  </w:r>
                  <w:r w:rsidR="00CF796B">
                    <w:rPr>
                      <w:rFonts w:ascii="Arial Narrow" w:hAnsi="Arial Narrow"/>
                      <w:sz w:val="12"/>
                      <w:szCs w:val="12"/>
                    </w:rPr>
                    <w:t>1</w:t>
                  </w:r>
                  <w:r w:rsidR="00BA7058">
                    <w:rPr>
                      <w:rFonts w:ascii="Arial Narrow" w:hAnsi="Arial Narrow"/>
                      <w:sz w:val="12"/>
                      <w:szCs w:val="12"/>
                    </w:rPr>
                    <w:t>,</w:t>
                  </w:r>
                  <w:r w:rsidR="00CF796B">
                    <w:rPr>
                      <w:rFonts w:ascii="Arial Narrow" w:hAnsi="Arial Narrow"/>
                      <w:sz w:val="12"/>
                      <w:szCs w:val="12"/>
                    </w:rPr>
                    <w:t>8</w:t>
                  </w:r>
                  <w:r w:rsidR="00711DC3">
                    <w:rPr>
                      <w:rFonts w:ascii="Arial Narrow" w:hAnsi="Arial Narrow"/>
                      <w:sz w:val="12"/>
                      <w:szCs w:val="12"/>
                    </w:rPr>
                    <w:t xml:space="preserve"> – Mishná Berurá inciso 50</w:t>
                  </w:r>
                  <w:r w:rsidRPr="00F90DE5">
                    <w:rPr>
                      <w:rFonts w:ascii="Arial Narrow" w:hAnsi="Arial Narrow"/>
                      <w:sz w:val="12"/>
                      <w:szCs w:val="12"/>
                    </w:rPr>
                    <w:t>)</w:t>
                  </w:r>
                </w:p>
                <w:p w:rsidR="003D29DE" w:rsidRPr="005D28BE" w:rsidRDefault="00711DC3" w:rsidP="00137E3A">
                  <w:pPr>
                    <w:numPr>
                      <w:ilvl w:val="0"/>
                      <w:numId w:val="18"/>
                    </w:numPr>
                    <w:tabs>
                      <w:tab w:val="num" w:pos="142"/>
                    </w:tabs>
                    <w:spacing w:after="0" w:line="240" w:lineRule="auto"/>
                    <w:ind w:left="-142" w:right="-62" w:firstLine="142"/>
                    <w:jc w:val="both"/>
                    <w:rPr>
                      <w:rFonts w:ascii="Arial Narrow" w:hAnsi="Arial Narrow" w:cs="Times New Roman"/>
                      <w:sz w:val="15"/>
                      <w:szCs w:val="15"/>
                      <w:lang w:bidi="he-IL"/>
                    </w:rPr>
                  </w:pPr>
                  <w:r w:rsidRPr="005D28BE">
                    <w:rPr>
                      <w:rFonts w:ascii="Arial Narrow" w:hAnsi="Arial Narrow" w:cs="Times New Roman"/>
                      <w:sz w:val="15"/>
                      <w:szCs w:val="15"/>
                      <w:lang w:bidi="he-IL"/>
                    </w:rPr>
                    <w:t>Jashad significa sospecha y Jajamim fijaron que el dueño de la casa debe encender en ambos lados para evitar que los transeúntes piensen mal de él al pasar por la entrada que no hay velas. Ya que al ver que no encendió allí pensarán “seguro si no encendió en esta entrada, tampoco en la otra encendió”.</w:t>
                  </w:r>
                  <w:r w:rsidR="00BE64AC" w:rsidRPr="005D28BE">
                    <w:rPr>
                      <w:rFonts w:ascii="Arial Narrow" w:hAnsi="Arial Narrow" w:cs="Times New Roman"/>
                      <w:sz w:val="15"/>
                      <w:szCs w:val="15"/>
                      <w:lang w:bidi="he-IL"/>
                    </w:rPr>
                    <w:t xml:space="preserve"> Y el Jojmát Shlomó agrega que esta ley se aplica solamente cuando los dos lados son equivalentes en el Pirsume nisa, pero si en un lado hay más Pirsume nisa </w:t>
                  </w:r>
                  <w:r w:rsidR="003363CC" w:rsidRPr="005D28BE">
                    <w:rPr>
                      <w:rFonts w:ascii="Arial Narrow" w:hAnsi="Arial Narrow" w:cs="Times New Roman"/>
                      <w:sz w:val="15"/>
                      <w:szCs w:val="15"/>
                      <w:lang w:bidi="he-IL"/>
                    </w:rPr>
                    <w:t xml:space="preserve">que en el otro </w:t>
                  </w:r>
                  <w:r w:rsidR="00BE64AC" w:rsidRPr="005D28BE">
                    <w:rPr>
                      <w:rFonts w:ascii="Arial Narrow" w:hAnsi="Arial Narrow" w:cs="Times New Roman"/>
                      <w:sz w:val="15"/>
                      <w:szCs w:val="15"/>
                      <w:lang w:bidi="he-IL"/>
                    </w:rPr>
                    <w:t xml:space="preserve">no es necesario encender en </w:t>
                  </w:r>
                  <w:r w:rsidR="003363CC" w:rsidRPr="005D28BE">
                    <w:rPr>
                      <w:rFonts w:ascii="Arial Narrow" w:hAnsi="Arial Narrow" w:cs="Times New Roman"/>
                      <w:sz w:val="15"/>
                      <w:szCs w:val="15"/>
                      <w:lang w:bidi="he-IL"/>
                    </w:rPr>
                    <w:t>ambos</w:t>
                  </w:r>
                  <w:r w:rsidR="00BE64AC" w:rsidRPr="005D28BE">
                    <w:rPr>
                      <w:rFonts w:ascii="Arial Narrow" w:hAnsi="Arial Narrow" w:cs="Times New Roman"/>
                      <w:sz w:val="15"/>
                      <w:szCs w:val="15"/>
                      <w:lang w:bidi="he-IL"/>
                    </w:rPr>
                    <w:t>.</w:t>
                  </w:r>
                </w:p>
                <w:p w:rsidR="003D29DE" w:rsidRPr="00F90DE5" w:rsidRDefault="003D29DE" w:rsidP="00137E3A">
                  <w:pPr>
                    <w:spacing w:after="0" w:line="240" w:lineRule="auto"/>
                    <w:ind w:right="-62"/>
                    <w:jc w:val="right"/>
                    <w:rPr>
                      <w:rFonts w:ascii="Arial Narrow" w:hAnsi="Arial Narrow" w:cs="Times New Roman"/>
                      <w:sz w:val="14"/>
                      <w:szCs w:val="14"/>
                      <w:lang w:bidi="he-IL"/>
                    </w:rPr>
                  </w:pPr>
                  <w:r w:rsidRPr="00F90DE5">
                    <w:rPr>
                      <w:rFonts w:ascii="Arial Narrow" w:hAnsi="Arial Narrow"/>
                      <w:sz w:val="12"/>
                      <w:szCs w:val="12"/>
                    </w:rPr>
                    <w:t xml:space="preserve">   (Shulján Aruj simán 676</w:t>
                  </w:r>
                  <w:r w:rsidR="005F3262" w:rsidRPr="00F90DE5">
                    <w:rPr>
                      <w:rFonts w:ascii="Arial Narrow" w:hAnsi="Arial Narrow"/>
                      <w:sz w:val="12"/>
                      <w:szCs w:val="12"/>
                    </w:rPr>
                    <w:t>,2 – Ram'á</w:t>
                  </w:r>
                  <w:r w:rsidR="00BE64AC">
                    <w:rPr>
                      <w:rFonts w:ascii="Arial Narrow" w:hAnsi="Arial Narrow"/>
                      <w:sz w:val="12"/>
                      <w:szCs w:val="12"/>
                    </w:rPr>
                    <w:t xml:space="preserve"> – Jojmát Shlomó 671,8</w:t>
                  </w:r>
                  <w:r w:rsidRPr="00F90DE5">
                    <w:rPr>
                      <w:rFonts w:ascii="Arial Narrow" w:hAnsi="Arial Narrow"/>
                      <w:sz w:val="12"/>
                      <w:szCs w:val="12"/>
                    </w:rPr>
                    <w:t>)</w:t>
                  </w:r>
                </w:p>
                <w:p w:rsidR="00832869" w:rsidRPr="004A41BA" w:rsidRDefault="00832869" w:rsidP="00137E3A">
                  <w:pPr>
                    <w:pStyle w:val="af1"/>
                    <w:spacing w:after="0" w:line="240" w:lineRule="auto"/>
                    <w:ind w:left="0" w:right="-62"/>
                    <w:rPr>
                      <w:rFonts w:ascii="Arial Narrow" w:hAnsi="Arial Narrow" w:cs="Times New Roman"/>
                      <w:b/>
                      <w:bCs/>
                      <w:i/>
                      <w:iCs/>
                      <w:sz w:val="8"/>
                      <w:szCs w:val="8"/>
                      <w:lang w:bidi="he-IL"/>
                    </w:rPr>
                  </w:pPr>
                </w:p>
                <w:p w:rsidR="004070DB" w:rsidRPr="00EB59EF" w:rsidRDefault="004070DB" w:rsidP="00137E3A">
                  <w:pPr>
                    <w:spacing w:after="0" w:line="240" w:lineRule="auto"/>
                    <w:ind w:right="-62"/>
                    <w:rPr>
                      <w:rFonts w:ascii="Arial Narrow" w:hAnsi="Arial Narrow" w:cs="Times New Roman"/>
                      <w:b/>
                      <w:bCs/>
                      <w:i/>
                      <w:iCs/>
                      <w:sz w:val="16"/>
                      <w:szCs w:val="16"/>
                      <w:lang w:bidi="he-IL"/>
                    </w:rPr>
                  </w:pPr>
                  <w:r>
                    <w:rPr>
                      <w:rFonts w:ascii="Arial Narrow" w:hAnsi="Arial Narrow" w:cs="Times New Roman"/>
                      <w:b/>
                      <w:bCs/>
                      <w:i/>
                      <w:iCs/>
                      <w:sz w:val="16"/>
                      <w:szCs w:val="16"/>
                      <w:lang w:bidi="he-IL"/>
                    </w:rPr>
                    <w:t>Brajá a las velas de jashad.</w:t>
                  </w:r>
                </w:p>
                <w:p w:rsidR="004070DB" w:rsidRPr="005D28BE" w:rsidRDefault="004070DB" w:rsidP="00137E3A">
                  <w:pPr>
                    <w:numPr>
                      <w:ilvl w:val="0"/>
                      <w:numId w:val="18"/>
                    </w:numPr>
                    <w:tabs>
                      <w:tab w:val="num" w:pos="142"/>
                    </w:tabs>
                    <w:spacing w:after="0" w:line="240" w:lineRule="auto"/>
                    <w:ind w:left="-142" w:right="-62" w:firstLine="142"/>
                    <w:jc w:val="both"/>
                    <w:rPr>
                      <w:rFonts w:ascii="Arial Narrow" w:hAnsi="Arial Narrow" w:cs="Times New Roman"/>
                      <w:sz w:val="15"/>
                      <w:szCs w:val="15"/>
                      <w:lang w:bidi="he-IL"/>
                    </w:rPr>
                  </w:pPr>
                  <w:r w:rsidRPr="005D28BE">
                    <w:rPr>
                      <w:rFonts w:ascii="Arial Narrow" w:hAnsi="Arial Narrow" w:cs="Times New Roman"/>
                      <w:sz w:val="15"/>
                      <w:szCs w:val="15"/>
                      <w:lang w:bidi="he-IL"/>
                    </w:rPr>
                    <w:t>No se debe bendecir sobre las velas que enciende por jashad.</w:t>
                  </w:r>
                  <w:r w:rsidR="005D28BE">
                    <w:rPr>
                      <w:rFonts w:ascii="Arial Narrow" w:hAnsi="Arial Narrow" w:cs="Times New Roman"/>
                      <w:sz w:val="15"/>
                      <w:szCs w:val="15"/>
                      <w:lang w:bidi="he-IL"/>
                    </w:rPr>
                    <w:t xml:space="preserve"> </w:t>
                  </w:r>
                  <w:r w:rsidR="00185001">
                    <w:rPr>
                      <w:rFonts w:ascii="Arial Narrow" w:hAnsi="Arial Narrow" w:cs="Times New Roman"/>
                      <w:sz w:val="15"/>
                      <w:szCs w:val="15"/>
                      <w:lang w:bidi="he-IL"/>
                    </w:rPr>
                    <w:t>Y si se olvidó de decir brajá en la primera entrada, si va a poder bendecir en la segunda véase Shu't Shraga HaMeir tomo 6 simán 90.</w:t>
                  </w:r>
                </w:p>
                <w:p w:rsidR="004070DB" w:rsidRDefault="004070DB" w:rsidP="00137E3A">
                  <w:pPr>
                    <w:pStyle w:val="af1"/>
                    <w:spacing w:after="0" w:line="240" w:lineRule="auto"/>
                    <w:ind w:left="0" w:right="-62"/>
                    <w:jc w:val="right"/>
                    <w:rPr>
                      <w:rFonts w:ascii="Arial Narrow" w:hAnsi="Arial Narrow"/>
                      <w:sz w:val="12"/>
                      <w:szCs w:val="12"/>
                    </w:rPr>
                  </w:pPr>
                  <w:r w:rsidRPr="00F90DE5">
                    <w:rPr>
                      <w:rFonts w:ascii="Arial Narrow" w:hAnsi="Arial Narrow"/>
                      <w:sz w:val="12"/>
                      <w:szCs w:val="12"/>
                    </w:rPr>
                    <w:t xml:space="preserve">     (</w:t>
                  </w:r>
                  <w:r>
                    <w:rPr>
                      <w:rFonts w:ascii="Arial Narrow" w:hAnsi="Arial Narrow"/>
                      <w:sz w:val="12"/>
                      <w:szCs w:val="12"/>
                    </w:rPr>
                    <w:t>Ram’á</w:t>
                  </w:r>
                  <w:r w:rsidRPr="00F90DE5">
                    <w:rPr>
                      <w:rFonts w:ascii="Arial Narrow" w:hAnsi="Arial Narrow"/>
                      <w:sz w:val="12"/>
                      <w:szCs w:val="12"/>
                    </w:rPr>
                    <w:t xml:space="preserve"> simán 67</w:t>
                  </w:r>
                  <w:r>
                    <w:rPr>
                      <w:rFonts w:ascii="Arial Narrow" w:hAnsi="Arial Narrow"/>
                      <w:sz w:val="12"/>
                      <w:szCs w:val="12"/>
                    </w:rPr>
                    <w:t>1,8 – Mishná Berurá inciso 50</w:t>
                  </w:r>
                  <w:r w:rsidR="003363CC">
                    <w:rPr>
                      <w:rFonts w:ascii="Arial Narrow" w:hAnsi="Arial Narrow"/>
                      <w:sz w:val="12"/>
                      <w:szCs w:val="12"/>
                    </w:rPr>
                    <w:t xml:space="preserve"> – J. Ovadia pág. 39</w:t>
                  </w:r>
                  <w:r w:rsidRPr="00F90DE5">
                    <w:rPr>
                      <w:rFonts w:ascii="Arial Narrow" w:hAnsi="Arial Narrow"/>
                      <w:sz w:val="12"/>
                      <w:szCs w:val="12"/>
                    </w:rPr>
                    <w:t>)</w:t>
                  </w:r>
                </w:p>
                <w:p w:rsidR="004070DB" w:rsidRPr="004A41BA" w:rsidRDefault="004070DB" w:rsidP="00137E3A">
                  <w:pPr>
                    <w:pStyle w:val="af1"/>
                    <w:spacing w:after="0" w:line="240" w:lineRule="auto"/>
                    <w:ind w:left="0" w:right="-62"/>
                    <w:rPr>
                      <w:rFonts w:ascii="Arial Narrow" w:hAnsi="Arial Narrow" w:cs="Times New Roman"/>
                      <w:b/>
                      <w:bCs/>
                      <w:i/>
                      <w:iCs/>
                      <w:sz w:val="8"/>
                      <w:szCs w:val="8"/>
                      <w:lang w:bidi="he-IL"/>
                    </w:rPr>
                  </w:pPr>
                </w:p>
                <w:p w:rsidR="00CF796B" w:rsidRPr="0016232F" w:rsidRDefault="00832869" w:rsidP="00137E3A">
                  <w:pPr>
                    <w:pStyle w:val="af1"/>
                    <w:spacing w:after="0" w:line="240" w:lineRule="auto"/>
                    <w:ind w:left="0" w:right="-62"/>
                    <w:rPr>
                      <w:rFonts w:ascii="Arial Narrow" w:hAnsi="Arial Narrow" w:cs="Times New Roman"/>
                      <w:sz w:val="14"/>
                      <w:szCs w:val="14"/>
                      <w:lang w:bidi="he-IL"/>
                    </w:rPr>
                  </w:pPr>
                  <w:r>
                    <w:rPr>
                      <w:rFonts w:ascii="Arial Narrow" w:hAnsi="Arial Narrow" w:cs="Times New Roman"/>
                      <w:b/>
                      <w:bCs/>
                      <w:i/>
                      <w:iCs/>
                      <w:sz w:val="16"/>
                      <w:szCs w:val="16"/>
                      <w:lang w:bidi="he-IL"/>
                    </w:rPr>
                    <w:t>¿Cuál es la halajá con respecto a ventanas</w:t>
                  </w:r>
                  <w:r w:rsidR="00CF796B">
                    <w:rPr>
                      <w:rFonts w:ascii="Arial Narrow" w:hAnsi="Arial Narrow" w:cs="Times New Roman"/>
                      <w:b/>
                      <w:bCs/>
                      <w:i/>
                      <w:iCs/>
                      <w:sz w:val="16"/>
                      <w:szCs w:val="16"/>
                      <w:lang w:bidi="he-IL"/>
                    </w:rPr>
                    <w:t>?</w:t>
                  </w:r>
                </w:p>
                <w:p w:rsidR="00D81ACB" w:rsidRDefault="001A2A48" w:rsidP="00137E3A">
                  <w:pPr>
                    <w:numPr>
                      <w:ilvl w:val="0"/>
                      <w:numId w:val="18"/>
                    </w:numPr>
                    <w:tabs>
                      <w:tab w:val="num" w:pos="142"/>
                    </w:tabs>
                    <w:spacing w:after="0" w:line="240" w:lineRule="auto"/>
                    <w:ind w:left="-142" w:right="-62" w:firstLine="142"/>
                    <w:jc w:val="both"/>
                    <w:rPr>
                      <w:rFonts w:ascii="Arial Narrow" w:hAnsi="Arial Narrow" w:cs="Times New Roman"/>
                      <w:sz w:val="16"/>
                      <w:szCs w:val="16"/>
                      <w:lang w:bidi="he-IL"/>
                    </w:rPr>
                  </w:pPr>
                  <w:r w:rsidRPr="005D28BE">
                    <w:rPr>
                      <w:rFonts w:ascii="Arial Narrow" w:hAnsi="Arial Narrow" w:cs="Times New Roman"/>
                      <w:sz w:val="15"/>
                      <w:szCs w:val="15"/>
                      <w:lang w:bidi="he-IL"/>
                    </w:rPr>
                    <w:t xml:space="preserve">Quien tiene en su casa dos puntos cardinales, en uno tiene la puerta y en el otro una ventana que da al </w:t>
                  </w:r>
                  <w:r w:rsidRPr="005D28BE">
                    <w:rPr>
                      <w:rFonts w:ascii="Arial Narrow" w:hAnsi="Arial Narrow" w:cs="Times New Roman"/>
                      <w:i/>
                      <w:iCs/>
                      <w:sz w:val="15"/>
                      <w:szCs w:val="15"/>
                      <w:lang w:bidi="he-IL"/>
                    </w:rPr>
                    <w:t>reshut ha’rabím</w:t>
                  </w:r>
                  <w:r w:rsidRPr="005D28BE">
                    <w:rPr>
                      <w:rFonts w:ascii="Arial Narrow" w:hAnsi="Arial Narrow" w:cs="Times New Roman"/>
                      <w:sz w:val="15"/>
                      <w:szCs w:val="15"/>
                      <w:lang w:bidi="he-IL"/>
                    </w:rPr>
                    <w:t>, sostiene el Rab Nisim Karelitz shlit'a que no hace falta encender en la ventana, ya que Jajamim fijaron  encender por jashad solo cuando son dos entradas, pero no cuando hay ventanas ya que todos saben que la casa tiene muchas ventanas.</w:t>
                  </w:r>
                  <w:r w:rsidR="00CF796B" w:rsidRPr="005D28BE">
                    <w:rPr>
                      <w:rFonts w:ascii="Arial Narrow" w:hAnsi="Arial Narrow" w:cs="Times New Roman"/>
                      <w:sz w:val="15"/>
                      <w:szCs w:val="15"/>
                      <w:lang w:bidi="he-IL"/>
                    </w:rPr>
                    <w:t xml:space="preserve"> Por lo tanto </w:t>
                  </w:r>
                  <w:r w:rsidR="00861D3D" w:rsidRPr="005D28BE">
                    <w:rPr>
                      <w:rFonts w:ascii="Arial Narrow" w:hAnsi="Arial Narrow" w:cs="Times New Roman"/>
                      <w:sz w:val="15"/>
                      <w:szCs w:val="15"/>
                      <w:lang w:bidi="he-IL"/>
                    </w:rPr>
                    <w:t xml:space="preserve">si en los dos lados hay ventana (y no tiene puerta a la calle) </w:t>
                  </w:r>
                  <w:r w:rsidR="00CF796B" w:rsidRPr="005D28BE">
                    <w:rPr>
                      <w:rFonts w:ascii="Arial Narrow" w:hAnsi="Arial Narrow" w:cs="Times New Roman"/>
                      <w:sz w:val="15"/>
                      <w:szCs w:val="15"/>
                      <w:lang w:bidi="he-IL"/>
                    </w:rPr>
                    <w:t>prende solo en una de ellas.</w:t>
                  </w:r>
                  <w:r w:rsidR="00472092" w:rsidRPr="005D28BE">
                    <w:rPr>
                      <w:rFonts w:ascii="Arial Narrow" w:hAnsi="Arial Narrow" w:cs="Times New Roman"/>
                      <w:sz w:val="15"/>
                      <w:szCs w:val="15"/>
                      <w:lang w:bidi="he-IL"/>
                    </w:rPr>
                    <w:t xml:space="preserve"> El Rab Aba Shaúl </w:t>
                  </w:r>
                  <w:r w:rsidR="003363CC" w:rsidRPr="005D28BE">
                    <w:rPr>
                      <w:rFonts w:ascii="Arial Narrow" w:hAnsi="Arial Narrow" w:cs="Times New Roman"/>
                      <w:sz w:val="15"/>
                      <w:szCs w:val="15"/>
                      <w:lang w:bidi="he-IL"/>
                    </w:rPr>
                    <w:t xml:space="preserve">ztz"l </w:t>
                  </w:r>
                  <w:r w:rsidR="00472092" w:rsidRPr="005D28BE">
                    <w:rPr>
                      <w:rFonts w:ascii="Arial Narrow" w:hAnsi="Arial Narrow" w:cs="Times New Roman"/>
                      <w:sz w:val="15"/>
                      <w:szCs w:val="15"/>
                      <w:lang w:bidi="he-IL"/>
                    </w:rPr>
                    <w:t>duda si el decreto de Jajamim recae también cuando hay dos v</w:t>
                  </w:r>
                  <w:r w:rsidR="0077125A" w:rsidRPr="005D28BE">
                    <w:rPr>
                      <w:rFonts w:ascii="Arial Narrow" w:hAnsi="Arial Narrow" w:cs="Times New Roman"/>
                      <w:sz w:val="15"/>
                      <w:szCs w:val="15"/>
                      <w:lang w:bidi="he-IL"/>
                    </w:rPr>
                    <w:t>entanas en dos lados de la casa [y así también el Rab Bloi en su libro Jovat haDar</w:t>
                  </w:r>
                  <w:r w:rsidR="0077125A">
                    <w:rPr>
                      <w:rFonts w:ascii="Arial Narrow" w:hAnsi="Arial Narrow" w:cs="Times New Roman"/>
                      <w:sz w:val="16"/>
                      <w:szCs w:val="16"/>
                      <w:lang w:bidi="he-IL"/>
                    </w:rPr>
                    <w:t xml:space="preserve"> (</w:t>
                  </w:r>
                  <w:r w:rsidR="0077125A" w:rsidRPr="0077125A">
                    <w:rPr>
                      <w:rFonts w:ascii="Arial Narrow" w:hAnsi="Arial Narrow" w:cs="Times New Roman"/>
                      <w:sz w:val="12"/>
                      <w:szCs w:val="12"/>
                      <w:lang w:bidi="he-IL"/>
                    </w:rPr>
                    <w:t>pág. 122</w:t>
                  </w:r>
                  <w:r w:rsidR="0077125A">
                    <w:rPr>
                      <w:rFonts w:ascii="Arial Narrow" w:hAnsi="Arial Narrow" w:cs="Times New Roman"/>
                      <w:sz w:val="12"/>
                      <w:szCs w:val="12"/>
                      <w:lang w:bidi="he-IL"/>
                    </w:rPr>
                    <w:t>)</w:t>
                  </w:r>
                  <w:r w:rsidR="0077125A" w:rsidRPr="005D28BE">
                    <w:rPr>
                      <w:rFonts w:ascii="Arial Narrow" w:hAnsi="Arial Narrow" w:cs="Times New Roman"/>
                      <w:sz w:val="15"/>
                      <w:szCs w:val="15"/>
                      <w:lang w:bidi="he-IL"/>
                    </w:rPr>
                    <w:t>].</w:t>
                  </w:r>
                </w:p>
                <w:p w:rsidR="00D81ACB" w:rsidRPr="00F90DE5" w:rsidRDefault="00D81ACB" w:rsidP="00137E3A">
                  <w:pPr>
                    <w:pStyle w:val="af1"/>
                    <w:spacing w:after="0" w:line="240" w:lineRule="auto"/>
                    <w:ind w:left="0" w:right="-62"/>
                    <w:jc w:val="right"/>
                    <w:rPr>
                      <w:rFonts w:ascii="Arial Narrow" w:hAnsi="Arial Narrow"/>
                      <w:sz w:val="12"/>
                      <w:szCs w:val="12"/>
                    </w:rPr>
                  </w:pPr>
                  <w:r w:rsidRPr="00F90DE5">
                    <w:rPr>
                      <w:rFonts w:ascii="Arial Narrow" w:hAnsi="Arial Narrow"/>
                      <w:sz w:val="12"/>
                      <w:szCs w:val="12"/>
                    </w:rPr>
                    <w:t xml:space="preserve">     (</w:t>
                  </w:r>
                  <w:r w:rsidR="001A2A48">
                    <w:rPr>
                      <w:rFonts w:ascii="Arial Narrow" w:hAnsi="Arial Narrow"/>
                      <w:sz w:val="12"/>
                      <w:szCs w:val="12"/>
                    </w:rPr>
                    <w:t>Jut shani Janucá pág. 314</w:t>
                  </w:r>
                  <w:r w:rsidR="00472092">
                    <w:rPr>
                      <w:rFonts w:ascii="Arial Narrow" w:hAnsi="Arial Narrow"/>
                      <w:sz w:val="12"/>
                      <w:szCs w:val="12"/>
                    </w:rPr>
                    <w:t xml:space="preserve"> – Shu't Or letzión tomo 4 pág. 252</w:t>
                  </w:r>
                  <w:r w:rsidRPr="00F90DE5">
                    <w:rPr>
                      <w:rFonts w:ascii="Arial Narrow" w:hAnsi="Arial Narrow"/>
                      <w:sz w:val="12"/>
                      <w:szCs w:val="12"/>
                    </w:rPr>
                    <w:t>)</w:t>
                  </w:r>
                </w:p>
                <w:p w:rsidR="00D81ACB" w:rsidRPr="004A41BA" w:rsidRDefault="00D81ACB" w:rsidP="00137E3A">
                  <w:pPr>
                    <w:pStyle w:val="af1"/>
                    <w:spacing w:after="0" w:line="240" w:lineRule="auto"/>
                    <w:ind w:left="0" w:right="-62"/>
                    <w:rPr>
                      <w:rFonts w:ascii="Arial Narrow" w:hAnsi="Arial Narrow"/>
                      <w:sz w:val="8"/>
                      <w:szCs w:val="8"/>
                    </w:rPr>
                  </w:pPr>
                </w:p>
                <w:p w:rsidR="00D81ACB" w:rsidRPr="0016232F" w:rsidRDefault="00CF796B" w:rsidP="00137E3A">
                  <w:pPr>
                    <w:pStyle w:val="af1"/>
                    <w:spacing w:after="0" w:line="240" w:lineRule="auto"/>
                    <w:ind w:left="0" w:right="-62"/>
                    <w:rPr>
                      <w:rFonts w:ascii="Arial Narrow" w:hAnsi="Arial Narrow" w:cs="Times New Roman"/>
                      <w:sz w:val="14"/>
                      <w:szCs w:val="14"/>
                      <w:lang w:bidi="he-IL"/>
                    </w:rPr>
                  </w:pPr>
                  <w:r>
                    <w:rPr>
                      <w:rFonts w:ascii="Arial Narrow" w:hAnsi="Arial Narrow" w:cs="Times New Roman"/>
                      <w:b/>
                      <w:bCs/>
                      <w:i/>
                      <w:iCs/>
                      <w:sz w:val="16"/>
                      <w:szCs w:val="16"/>
                      <w:lang w:bidi="he-IL"/>
                    </w:rPr>
                    <w:t>¿Un menor puede encender las velas de jashad?</w:t>
                  </w:r>
                </w:p>
                <w:p w:rsidR="00D1108F" w:rsidRPr="005D28BE" w:rsidRDefault="00D81ACB" w:rsidP="00137E3A">
                  <w:pPr>
                    <w:pStyle w:val="af1"/>
                    <w:numPr>
                      <w:ilvl w:val="0"/>
                      <w:numId w:val="18"/>
                    </w:numPr>
                    <w:tabs>
                      <w:tab w:val="num" w:pos="142"/>
                    </w:tabs>
                    <w:spacing w:after="0" w:line="240" w:lineRule="auto"/>
                    <w:ind w:left="-142" w:right="-62" w:firstLine="142"/>
                    <w:jc w:val="both"/>
                    <w:rPr>
                      <w:rFonts w:ascii="Arial Narrow" w:hAnsi="Arial Narrow" w:cs="Times New Roman"/>
                      <w:sz w:val="15"/>
                      <w:szCs w:val="15"/>
                      <w:lang w:bidi="he-IL"/>
                    </w:rPr>
                  </w:pPr>
                  <w:r w:rsidRPr="005D28BE">
                    <w:rPr>
                      <w:rFonts w:ascii="Arial Narrow" w:hAnsi="Arial Narrow" w:cs="Times New Roman"/>
                      <w:sz w:val="15"/>
                      <w:szCs w:val="15"/>
                      <w:lang w:bidi="he-IL"/>
                    </w:rPr>
                    <w:t xml:space="preserve">Según la opinión del Rab </w:t>
                  </w:r>
                  <w:r w:rsidR="00CF796B" w:rsidRPr="005D28BE">
                    <w:rPr>
                      <w:rFonts w:ascii="Arial Narrow" w:hAnsi="Arial Narrow" w:cs="Times New Roman"/>
                      <w:sz w:val="15"/>
                      <w:szCs w:val="15"/>
                      <w:lang w:bidi="he-IL"/>
                    </w:rPr>
                    <w:t>Nisim Karelitz shlit'a, puede un menor de trece años encender las velas de jashad, pero debe haber llegado a la edad de Jinuj.</w:t>
                  </w:r>
                  <w:r w:rsidR="00F05F7A" w:rsidRPr="005D28BE">
                    <w:rPr>
                      <w:rFonts w:ascii="Arial Narrow" w:hAnsi="Arial Narrow" w:cs="Times New Roman"/>
                      <w:sz w:val="15"/>
                      <w:szCs w:val="15"/>
                      <w:lang w:bidi="he-IL"/>
                    </w:rPr>
                    <w:t xml:space="preserve"> </w:t>
                  </w:r>
                </w:p>
                <w:p w:rsidR="00D1108F" w:rsidRDefault="00CF796B" w:rsidP="00137E3A">
                  <w:pPr>
                    <w:pStyle w:val="af1"/>
                    <w:spacing w:after="0" w:line="240" w:lineRule="auto"/>
                    <w:ind w:left="0" w:right="-62"/>
                    <w:jc w:val="right"/>
                    <w:rPr>
                      <w:rFonts w:ascii="Arial Narrow" w:hAnsi="Arial Narrow" w:cs="Times New Roman"/>
                      <w:sz w:val="16"/>
                      <w:szCs w:val="16"/>
                      <w:lang w:bidi="he-IL"/>
                    </w:rPr>
                  </w:pPr>
                  <w:r>
                    <w:rPr>
                      <w:rFonts w:ascii="Arial Narrow" w:hAnsi="Arial Narrow"/>
                      <w:sz w:val="12"/>
                      <w:szCs w:val="12"/>
                    </w:rPr>
                    <w:t>(Jut shani Janucá pág. 314</w:t>
                  </w:r>
                  <w:r w:rsidR="00D1108F">
                    <w:rPr>
                      <w:rFonts w:ascii="Arial Narrow" w:hAnsi="Arial Narrow"/>
                      <w:sz w:val="12"/>
                      <w:szCs w:val="12"/>
                    </w:rPr>
                    <w:t>)</w:t>
                  </w:r>
                </w:p>
                <w:p w:rsidR="00AC655F" w:rsidRPr="004A41BA" w:rsidRDefault="00AC655F" w:rsidP="00137E3A">
                  <w:pPr>
                    <w:pStyle w:val="af1"/>
                    <w:spacing w:after="0" w:line="240" w:lineRule="auto"/>
                    <w:ind w:left="0" w:right="-62"/>
                    <w:rPr>
                      <w:rFonts w:ascii="Arial Narrow" w:hAnsi="Arial Narrow" w:cs="Times New Roman"/>
                      <w:b/>
                      <w:bCs/>
                      <w:i/>
                      <w:iCs/>
                      <w:sz w:val="8"/>
                      <w:szCs w:val="8"/>
                      <w:lang w:bidi="he-IL"/>
                    </w:rPr>
                  </w:pPr>
                </w:p>
                <w:p w:rsidR="00407971" w:rsidRPr="0016232F" w:rsidRDefault="00407971" w:rsidP="00137E3A">
                  <w:pPr>
                    <w:pStyle w:val="af1"/>
                    <w:spacing w:after="0" w:line="240" w:lineRule="auto"/>
                    <w:ind w:left="0" w:right="-62"/>
                    <w:rPr>
                      <w:rFonts w:ascii="Arial Narrow" w:hAnsi="Arial Narrow" w:cs="Times New Roman"/>
                      <w:sz w:val="14"/>
                      <w:szCs w:val="14"/>
                      <w:lang w:bidi="he-IL"/>
                    </w:rPr>
                  </w:pPr>
                  <w:r>
                    <w:rPr>
                      <w:rFonts w:ascii="Arial Narrow" w:hAnsi="Arial Narrow" w:cs="Times New Roman"/>
                      <w:b/>
                      <w:bCs/>
                      <w:i/>
                      <w:iCs/>
                      <w:sz w:val="16"/>
                      <w:szCs w:val="16"/>
                      <w:lang w:bidi="he-IL"/>
                    </w:rPr>
                    <w:t>¿Hoy en día hay jashad?</w:t>
                  </w:r>
                </w:p>
                <w:p w:rsidR="008F26D6" w:rsidRPr="005D28BE" w:rsidRDefault="008F26D6" w:rsidP="00137E3A">
                  <w:pPr>
                    <w:pStyle w:val="af1"/>
                    <w:numPr>
                      <w:ilvl w:val="0"/>
                      <w:numId w:val="18"/>
                    </w:numPr>
                    <w:tabs>
                      <w:tab w:val="num" w:pos="142"/>
                    </w:tabs>
                    <w:spacing w:after="0" w:line="240" w:lineRule="auto"/>
                    <w:ind w:left="-142" w:right="-62" w:firstLine="142"/>
                    <w:jc w:val="both"/>
                    <w:rPr>
                      <w:rFonts w:ascii="Arial Narrow" w:hAnsi="Arial Narrow" w:cs="Times New Roman"/>
                      <w:sz w:val="15"/>
                      <w:szCs w:val="15"/>
                      <w:lang w:bidi="he-IL"/>
                    </w:rPr>
                  </w:pPr>
                  <w:r w:rsidRPr="005D28BE">
                    <w:rPr>
                      <w:rFonts w:ascii="Arial Narrow" w:hAnsi="Arial Narrow" w:cs="Times New Roman"/>
                      <w:sz w:val="15"/>
                      <w:szCs w:val="15"/>
                      <w:lang w:bidi="he-IL"/>
                    </w:rPr>
                    <w:t xml:space="preserve">En la época del Tur todos prendían dentro de sus casas pero de todas formas lo hacían de forma que los transeúntes se dieran cuenta que fueron encendidas las velas de Janucá. Sin embargo en la época del </w:t>
                  </w:r>
                  <w:r w:rsidR="00E14224" w:rsidRPr="005D28BE">
                    <w:rPr>
                      <w:rFonts w:ascii="Arial Narrow" w:hAnsi="Arial Narrow" w:cs="Times New Roman"/>
                      <w:sz w:val="15"/>
                      <w:szCs w:val="15"/>
                      <w:lang w:bidi="he-IL"/>
                    </w:rPr>
                    <w:t>Ram’á</w:t>
                  </w:r>
                  <w:r w:rsidRPr="005D28BE">
                    <w:rPr>
                      <w:rFonts w:ascii="Arial Narrow" w:hAnsi="Arial Narrow" w:cs="Times New Roman"/>
                      <w:sz w:val="15"/>
                      <w:szCs w:val="15"/>
                      <w:lang w:bidi="he-IL"/>
                    </w:rPr>
                    <w:t xml:space="preserve"> la costumbre era encender adentro sin necesidad alguna de que los transeúntes se dieran cuenta, por lo tanto dictamin</w:t>
                  </w:r>
                  <w:r w:rsidR="00E14224" w:rsidRPr="005D28BE">
                    <w:rPr>
                      <w:rFonts w:ascii="Arial Narrow" w:hAnsi="Arial Narrow" w:cs="Times New Roman"/>
                      <w:sz w:val="15"/>
                      <w:szCs w:val="15"/>
                      <w:lang w:bidi="he-IL"/>
                    </w:rPr>
                    <w:t>ó</w:t>
                  </w:r>
                  <w:r w:rsidRPr="005D28BE">
                    <w:rPr>
                      <w:rFonts w:ascii="Arial Narrow" w:hAnsi="Arial Narrow" w:cs="Times New Roman"/>
                      <w:sz w:val="15"/>
                      <w:szCs w:val="15"/>
                      <w:lang w:bidi="he-IL"/>
                    </w:rPr>
                    <w:t xml:space="preserve"> que no hacía falta encender velas por jashad en ninguna de las otras entradas de la casa.</w:t>
                  </w:r>
                </w:p>
                <w:p w:rsidR="008F26D6" w:rsidRDefault="008F26D6" w:rsidP="00137E3A">
                  <w:pPr>
                    <w:pStyle w:val="af1"/>
                    <w:spacing w:after="0" w:line="240" w:lineRule="auto"/>
                    <w:ind w:left="0" w:right="-62"/>
                    <w:jc w:val="right"/>
                    <w:rPr>
                      <w:rFonts w:ascii="Arial Narrow" w:hAnsi="Arial Narrow" w:cs="Times New Roman"/>
                      <w:sz w:val="16"/>
                      <w:szCs w:val="16"/>
                      <w:lang w:bidi="he-IL"/>
                    </w:rPr>
                  </w:pPr>
                  <w:r>
                    <w:rPr>
                      <w:rFonts w:ascii="Arial Narrow" w:hAnsi="Arial Narrow"/>
                      <w:sz w:val="12"/>
                      <w:szCs w:val="12"/>
                    </w:rPr>
                    <w:t>(Ram’á</w:t>
                  </w:r>
                  <w:r w:rsidRPr="00F90DE5">
                    <w:rPr>
                      <w:rFonts w:ascii="Arial Narrow" w:hAnsi="Arial Narrow"/>
                      <w:sz w:val="12"/>
                      <w:szCs w:val="12"/>
                    </w:rPr>
                    <w:t xml:space="preserve"> simán 67</w:t>
                  </w:r>
                  <w:r>
                    <w:rPr>
                      <w:rFonts w:ascii="Arial Narrow" w:hAnsi="Arial Narrow"/>
                      <w:sz w:val="12"/>
                      <w:szCs w:val="12"/>
                    </w:rPr>
                    <w:t>1,8 – Mishná Berurá inciso 5</w:t>
                  </w:r>
                  <w:r w:rsidR="00E14224">
                    <w:rPr>
                      <w:rFonts w:ascii="Arial Narrow" w:hAnsi="Arial Narrow"/>
                      <w:sz w:val="12"/>
                      <w:szCs w:val="12"/>
                    </w:rPr>
                    <w:t>4</w:t>
                  </w:r>
                  <w:r>
                    <w:rPr>
                      <w:rFonts w:ascii="Arial Narrow" w:hAnsi="Arial Narrow"/>
                      <w:sz w:val="12"/>
                      <w:szCs w:val="12"/>
                    </w:rPr>
                    <w:t>)</w:t>
                  </w:r>
                </w:p>
                <w:p w:rsidR="00407971" w:rsidRPr="005D28BE" w:rsidRDefault="00407971" w:rsidP="00137E3A">
                  <w:pPr>
                    <w:pStyle w:val="af1"/>
                    <w:numPr>
                      <w:ilvl w:val="0"/>
                      <w:numId w:val="18"/>
                    </w:numPr>
                    <w:tabs>
                      <w:tab w:val="num" w:pos="142"/>
                    </w:tabs>
                    <w:spacing w:after="0" w:line="240" w:lineRule="auto"/>
                    <w:ind w:left="-142" w:right="-62" w:firstLine="142"/>
                    <w:jc w:val="both"/>
                    <w:rPr>
                      <w:rFonts w:ascii="Arial Narrow" w:hAnsi="Arial Narrow" w:cs="Times New Roman"/>
                      <w:sz w:val="15"/>
                      <w:szCs w:val="15"/>
                      <w:lang w:bidi="he-IL"/>
                    </w:rPr>
                  </w:pPr>
                  <w:r w:rsidRPr="005D28BE">
                    <w:rPr>
                      <w:rFonts w:ascii="Arial Narrow" w:hAnsi="Arial Narrow" w:cs="Times New Roman"/>
                      <w:sz w:val="15"/>
                      <w:szCs w:val="15"/>
                      <w:lang w:bidi="he-IL"/>
                    </w:rPr>
                    <w:t xml:space="preserve">Según </w:t>
                  </w:r>
                  <w:r w:rsidR="008570F7" w:rsidRPr="005D28BE">
                    <w:rPr>
                      <w:rFonts w:ascii="Arial Narrow" w:hAnsi="Arial Narrow" w:cs="Times New Roman"/>
                      <w:sz w:val="15"/>
                      <w:szCs w:val="15"/>
                      <w:lang w:bidi="he-IL"/>
                    </w:rPr>
                    <w:t>la gran mayoría de los Poskim de nuestra generación no recae en nuestros días la obligación de Jajamim de encender en los demás lados de la casa por jashad. El motivo es ya que</w:t>
                  </w:r>
                  <w:r w:rsidRPr="005D28BE">
                    <w:rPr>
                      <w:rFonts w:ascii="Arial Narrow" w:hAnsi="Arial Narrow" w:cs="Times New Roman"/>
                      <w:sz w:val="15"/>
                      <w:szCs w:val="15"/>
                      <w:lang w:bidi="he-IL"/>
                    </w:rPr>
                    <w:t xml:space="preserve"> hoy en día cada uno enciende en otro lado, unos en la puerta, otros en la ventana, </w:t>
                  </w:r>
                  <w:r w:rsidR="008570F7" w:rsidRPr="005D28BE">
                    <w:rPr>
                      <w:rFonts w:ascii="Arial Narrow" w:hAnsi="Arial Narrow" w:cs="Times New Roman"/>
                      <w:sz w:val="15"/>
                      <w:szCs w:val="15"/>
                      <w:lang w:bidi="he-IL"/>
                    </w:rPr>
                    <w:t>y otros adentro de la casa. También se suma que</w:t>
                  </w:r>
                  <w:r w:rsidRPr="005D28BE">
                    <w:rPr>
                      <w:rFonts w:ascii="Arial Narrow" w:hAnsi="Arial Narrow" w:cs="Times New Roman"/>
                      <w:sz w:val="15"/>
                      <w:szCs w:val="15"/>
                      <w:lang w:bidi="he-IL"/>
                    </w:rPr>
                    <w:t xml:space="preserve"> cada uno enciende en otro momento,</w:t>
                  </w:r>
                  <w:r w:rsidR="008570F7" w:rsidRPr="005D28BE">
                    <w:rPr>
                      <w:rFonts w:ascii="Arial Narrow" w:hAnsi="Arial Narrow" w:cs="Times New Roman"/>
                      <w:sz w:val="15"/>
                      <w:szCs w:val="15"/>
                      <w:lang w:bidi="he-IL"/>
                    </w:rPr>
                    <w:t xml:space="preserve"> por lo tanto nadie va a sospechar que el dueño de la casa no encendió.</w:t>
                  </w:r>
                  <w:r w:rsidRPr="005D28BE">
                    <w:rPr>
                      <w:rFonts w:ascii="Arial Narrow" w:hAnsi="Arial Narrow" w:cs="Times New Roman"/>
                      <w:sz w:val="15"/>
                      <w:szCs w:val="15"/>
                      <w:lang w:bidi="he-IL"/>
                    </w:rPr>
                    <w:t xml:space="preserve"> No era así en la época de la Guemará que todos encendían a la misma hora y en el mismo lugar de la casa. </w:t>
                  </w:r>
                  <w:r w:rsidR="00E64314" w:rsidRPr="005D28BE">
                    <w:rPr>
                      <w:rFonts w:ascii="Arial Narrow" w:hAnsi="Arial Narrow" w:cs="Times New Roman"/>
                      <w:sz w:val="15"/>
                      <w:szCs w:val="15"/>
                      <w:lang w:bidi="he-IL"/>
                    </w:rPr>
                    <w:t xml:space="preserve">También se suma a esto la opinión del Jojmát Shlomó que deben ser los dos lados equivalentes con respecto a la cantidad de </w:t>
                  </w:r>
                  <w:r w:rsidR="00E64314" w:rsidRPr="005D28BE">
                    <w:rPr>
                      <w:rFonts w:ascii="Arial Narrow" w:hAnsi="Arial Narrow" w:cs="Times New Roman"/>
                      <w:i/>
                      <w:iCs/>
                      <w:sz w:val="15"/>
                      <w:szCs w:val="15"/>
                      <w:lang w:bidi="he-IL"/>
                    </w:rPr>
                    <w:t>Pirsume nisa</w:t>
                  </w:r>
                  <w:r w:rsidR="00E64314" w:rsidRPr="005D28BE">
                    <w:rPr>
                      <w:rFonts w:ascii="Arial Narrow" w:hAnsi="Arial Narrow" w:cs="Times New Roman"/>
                      <w:sz w:val="15"/>
                      <w:szCs w:val="15"/>
                      <w:lang w:bidi="he-IL"/>
                    </w:rPr>
                    <w:t xml:space="preserve">, algo que casi no es frecuente hoy en </w:t>
                  </w:r>
                  <w:r w:rsidR="009525DF" w:rsidRPr="005D28BE">
                    <w:rPr>
                      <w:rFonts w:ascii="Arial Narrow" w:hAnsi="Arial Narrow" w:cs="Times New Roman"/>
                      <w:sz w:val="15"/>
                      <w:szCs w:val="15"/>
                      <w:lang w:bidi="he-IL"/>
                    </w:rPr>
                    <w:t>día</w:t>
                  </w:r>
                  <w:r w:rsidR="006B6D1C" w:rsidRPr="005D28BE">
                    <w:rPr>
                      <w:rFonts w:ascii="Arial Narrow" w:hAnsi="Arial Narrow" w:cs="Times New Roman"/>
                      <w:sz w:val="15"/>
                      <w:szCs w:val="15"/>
                      <w:lang w:bidi="he-IL"/>
                    </w:rPr>
                    <w:t>.</w:t>
                  </w:r>
                </w:p>
                <w:p w:rsidR="00D81ACB" w:rsidRPr="00D1108F" w:rsidRDefault="00407971" w:rsidP="00137E3A">
                  <w:pPr>
                    <w:spacing w:after="0"/>
                    <w:ind w:right="-62"/>
                    <w:jc w:val="right"/>
                    <w:rPr>
                      <w:rFonts w:ascii="Arial Narrow" w:hAnsi="Arial Narrow"/>
                      <w:sz w:val="12"/>
                      <w:szCs w:val="12"/>
                    </w:rPr>
                  </w:pPr>
                  <w:r>
                    <w:rPr>
                      <w:rFonts w:ascii="Arial Narrow" w:hAnsi="Arial Narrow"/>
                      <w:sz w:val="12"/>
                      <w:szCs w:val="12"/>
                    </w:rPr>
                    <w:t xml:space="preserve"> </w:t>
                  </w:r>
                  <w:r w:rsidR="00D1108F">
                    <w:rPr>
                      <w:rFonts w:ascii="Arial Narrow" w:hAnsi="Arial Narrow"/>
                      <w:sz w:val="12"/>
                      <w:szCs w:val="12"/>
                    </w:rPr>
                    <w:t>(</w:t>
                  </w:r>
                  <w:r w:rsidR="008570F7">
                    <w:rPr>
                      <w:rFonts w:ascii="Arial Narrow" w:hAnsi="Arial Narrow"/>
                      <w:sz w:val="12"/>
                      <w:szCs w:val="12"/>
                    </w:rPr>
                    <w:t xml:space="preserve">Halijot Shlomó pág. 267 - </w:t>
                  </w:r>
                  <w:r>
                    <w:rPr>
                      <w:rFonts w:ascii="Arial Narrow" w:hAnsi="Arial Narrow"/>
                      <w:sz w:val="12"/>
                      <w:szCs w:val="12"/>
                    </w:rPr>
                    <w:t>Jut shani Janucá pág. 314</w:t>
                  </w:r>
                  <w:r w:rsidR="00D172E5">
                    <w:rPr>
                      <w:rFonts w:ascii="Arial Narrow" w:hAnsi="Arial Narrow"/>
                      <w:sz w:val="12"/>
                      <w:szCs w:val="12"/>
                    </w:rPr>
                    <w:t xml:space="preserve"> – Shu't Or letzión tomo 4 pág. 252</w:t>
                  </w:r>
                  <w:r w:rsidR="003C5F39">
                    <w:rPr>
                      <w:rFonts w:ascii="Arial Narrow" w:hAnsi="Arial Narrow"/>
                      <w:sz w:val="12"/>
                      <w:szCs w:val="12"/>
                    </w:rPr>
                    <w:t xml:space="preserve"> – Mi Beit Levi Cap. 29 inciso 9 </w:t>
                  </w:r>
                  <w:r w:rsidR="00901EE2">
                    <w:rPr>
                      <w:rFonts w:ascii="Arial Narrow" w:hAnsi="Arial Narrow"/>
                      <w:sz w:val="12"/>
                      <w:szCs w:val="12"/>
                    </w:rPr>
                    <w:t>–</w:t>
                  </w:r>
                  <w:r w:rsidR="003C5F39">
                    <w:rPr>
                      <w:rFonts w:ascii="Arial Narrow" w:hAnsi="Arial Narrow"/>
                      <w:sz w:val="12"/>
                      <w:szCs w:val="12"/>
                    </w:rPr>
                    <w:t xml:space="preserve"> </w:t>
                  </w:r>
                  <w:r w:rsidR="00901EE2">
                    <w:rPr>
                      <w:rFonts w:ascii="Arial Narrow" w:hAnsi="Arial Narrow"/>
                      <w:sz w:val="12"/>
                      <w:szCs w:val="12"/>
                    </w:rPr>
                    <w:t xml:space="preserve">Vaishmá Moshé tomo 1 pág. 221 en nombre del Rab Elyashiv </w:t>
                  </w:r>
                  <w:r w:rsidR="00E64314">
                    <w:rPr>
                      <w:rFonts w:ascii="Arial Narrow" w:hAnsi="Arial Narrow"/>
                      <w:sz w:val="12"/>
                      <w:szCs w:val="12"/>
                    </w:rPr>
                    <w:t>–</w:t>
                  </w:r>
                  <w:r w:rsidR="009525DF">
                    <w:rPr>
                      <w:rFonts w:ascii="Arial Narrow" w:hAnsi="Arial Narrow"/>
                      <w:sz w:val="12"/>
                      <w:szCs w:val="12"/>
                    </w:rPr>
                    <w:t xml:space="preserve"> J. Ovadia pág. 41 </w:t>
                  </w:r>
                  <w:r w:rsidR="00292CD5">
                    <w:rPr>
                      <w:rFonts w:ascii="Arial Narrow" w:hAnsi="Arial Narrow"/>
                      <w:sz w:val="12"/>
                      <w:szCs w:val="12"/>
                    </w:rPr>
                    <w:t>–Shu't Mishnat Iosef tomo 5 simán 114 -</w:t>
                  </w:r>
                  <w:r w:rsidR="00901EE2">
                    <w:rPr>
                      <w:rFonts w:ascii="Arial Narrow" w:hAnsi="Arial Narrow"/>
                      <w:sz w:val="12"/>
                      <w:szCs w:val="12"/>
                    </w:rPr>
                    <w:t xml:space="preserve"> </w:t>
                  </w:r>
                  <w:r w:rsidR="00E64314">
                    <w:rPr>
                      <w:rFonts w:ascii="Arial Narrow" w:hAnsi="Arial Narrow"/>
                      <w:sz w:val="12"/>
                      <w:szCs w:val="12"/>
                    </w:rPr>
                    <w:t>así escuche del Rab A. N. Veg shlit'a y del Rab Tzvi Weber shlit'a.</w:t>
                  </w:r>
                  <w:r w:rsidR="00D81ACB" w:rsidRPr="00F90DE5">
                    <w:rPr>
                      <w:rFonts w:ascii="Arial Narrow" w:hAnsi="Arial Narrow"/>
                      <w:sz w:val="12"/>
                      <w:szCs w:val="12"/>
                    </w:rPr>
                    <w:t>)</w:t>
                  </w:r>
                </w:p>
                <w:p w:rsidR="0038244A" w:rsidRPr="005D28BE" w:rsidRDefault="0038244A" w:rsidP="00137E3A">
                  <w:pPr>
                    <w:pStyle w:val="af1"/>
                    <w:numPr>
                      <w:ilvl w:val="0"/>
                      <w:numId w:val="18"/>
                    </w:numPr>
                    <w:tabs>
                      <w:tab w:val="num" w:pos="142"/>
                    </w:tabs>
                    <w:spacing w:after="0" w:line="240" w:lineRule="auto"/>
                    <w:ind w:left="-142" w:right="-62" w:firstLine="142"/>
                    <w:jc w:val="both"/>
                    <w:rPr>
                      <w:rFonts w:ascii="Arial Narrow" w:hAnsi="Arial Narrow" w:cs="Times New Roman"/>
                      <w:sz w:val="15"/>
                      <w:szCs w:val="15"/>
                      <w:lang w:bidi="he-IL"/>
                    </w:rPr>
                  </w:pPr>
                  <w:r w:rsidRPr="005D28BE">
                    <w:rPr>
                      <w:rFonts w:ascii="Arial Narrow" w:hAnsi="Arial Narrow" w:cs="Times New Roman"/>
                      <w:sz w:val="15"/>
                      <w:szCs w:val="15"/>
                      <w:lang w:bidi="he-IL"/>
                    </w:rPr>
                    <w:t>A pesar de esto acostumbraba el Rab Sh. Z. Auerbach a encender las velas de jashad en la puerta trasera de su casa que daba al ‘</w:t>
                  </w:r>
                  <w:r w:rsidRPr="005D28BE">
                    <w:rPr>
                      <w:rFonts w:ascii="Arial Narrow" w:hAnsi="Arial Narrow" w:cs="Times New Roman"/>
                      <w:i/>
                      <w:iCs/>
                      <w:sz w:val="15"/>
                      <w:szCs w:val="15"/>
                      <w:lang w:bidi="he-IL"/>
                    </w:rPr>
                    <w:t>reshut harabim’</w:t>
                  </w:r>
                  <w:r w:rsidRPr="005D28BE">
                    <w:rPr>
                      <w:rFonts w:ascii="Arial Narrow" w:hAnsi="Arial Narrow" w:cs="Times New Roman"/>
                      <w:sz w:val="15"/>
                      <w:szCs w:val="15"/>
                      <w:lang w:bidi="he-IL"/>
                    </w:rPr>
                    <w:t xml:space="preserve">, pero su opinión era que con una sola vela alcanza, lo importante es que se note que es una vela </w:t>
                  </w:r>
                  <w:r w:rsidR="00673C4F" w:rsidRPr="005D28BE">
                    <w:rPr>
                      <w:rFonts w:ascii="Arial Narrow" w:hAnsi="Arial Narrow" w:cs="Times New Roman"/>
                      <w:sz w:val="15"/>
                      <w:szCs w:val="15"/>
                      <w:lang w:bidi="he-IL"/>
                    </w:rPr>
                    <w:t>de Janucá.</w:t>
                  </w:r>
                </w:p>
                <w:p w:rsidR="0030636C" w:rsidRDefault="0038244A" w:rsidP="00137E3A">
                  <w:pPr>
                    <w:pStyle w:val="af1"/>
                    <w:spacing w:after="0" w:line="240" w:lineRule="auto"/>
                    <w:ind w:left="0" w:right="-62"/>
                    <w:jc w:val="right"/>
                    <w:rPr>
                      <w:rFonts w:ascii="Arial Narrow" w:hAnsi="Arial Narrow"/>
                      <w:sz w:val="12"/>
                      <w:szCs w:val="12"/>
                    </w:rPr>
                  </w:pPr>
                  <w:r>
                    <w:rPr>
                      <w:rFonts w:ascii="Arial Narrow" w:hAnsi="Arial Narrow"/>
                      <w:sz w:val="12"/>
                      <w:szCs w:val="12"/>
                    </w:rPr>
                    <w:t xml:space="preserve"> (Halijot Shlomó pág. 267 aclaración 52)</w:t>
                  </w:r>
                </w:p>
                <w:p w:rsidR="0038244A" w:rsidRPr="004A41BA" w:rsidRDefault="0038244A" w:rsidP="00137E3A">
                  <w:pPr>
                    <w:pStyle w:val="af1"/>
                    <w:spacing w:after="0" w:line="240" w:lineRule="auto"/>
                    <w:ind w:left="0" w:right="-62"/>
                    <w:jc w:val="right"/>
                    <w:rPr>
                      <w:rFonts w:ascii="Arial Narrow" w:hAnsi="Arial Narrow"/>
                      <w:sz w:val="8"/>
                      <w:szCs w:val="8"/>
                    </w:rPr>
                  </w:pPr>
                </w:p>
                <w:p w:rsidR="00D81ACB" w:rsidRPr="0016232F" w:rsidRDefault="00D81ACB" w:rsidP="00137E3A">
                  <w:pPr>
                    <w:pStyle w:val="af1"/>
                    <w:spacing w:after="0" w:line="240" w:lineRule="auto"/>
                    <w:ind w:left="0" w:right="-62"/>
                    <w:rPr>
                      <w:rFonts w:ascii="Arial Narrow" w:hAnsi="Arial Narrow" w:cs="Times New Roman"/>
                      <w:sz w:val="14"/>
                      <w:szCs w:val="14"/>
                      <w:lang w:bidi="he-IL"/>
                    </w:rPr>
                  </w:pPr>
                  <w:r>
                    <w:rPr>
                      <w:rFonts w:ascii="Arial Narrow" w:hAnsi="Arial Narrow" w:cs="Times New Roman"/>
                      <w:b/>
                      <w:bCs/>
                      <w:i/>
                      <w:iCs/>
                      <w:sz w:val="16"/>
                      <w:szCs w:val="16"/>
                      <w:lang w:bidi="he-IL"/>
                    </w:rPr>
                    <w:t>¿</w:t>
                  </w:r>
                  <w:r w:rsidR="00E14224">
                    <w:rPr>
                      <w:rFonts w:ascii="Arial Narrow" w:hAnsi="Arial Narrow" w:cs="Times New Roman"/>
                      <w:b/>
                      <w:bCs/>
                      <w:i/>
                      <w:iCs/>
                      <w:sz w:val="16"/>
                      <w:szCs w:val="16"/>
                      <w:lang w:bidi="he-IL"/>
                    </w:rPr>
                    <w:t>Se puede bendecir Birkot haRoé al ver velas de jashad</w:t>
                  </w:r>
                  <w:r>
                    <w:rPr>
                      <w:rFonts w:ascii="Arial Narrow" w:hAnsi="Arial Narrow" w:cs="Times New Roman"/>
                      <w:b/>
                      <w:bCs/>
                      <w:i/>
                      <w:iCs/>
                      <w:sz w:val="16"/>
                      <w:szCs w:val="16"/>
                      <w:lang w:bidi="he-IL"/>
                    </w:rPr>
                    <w:t>?</w:t>
                  </w:r>
                </w:p>
                <w:p w:rsidR="00D81ACB" w:rsidRPr="00BC1B5D" w:rsidRDefault="00701B98" w:rsidP="00137E3A">
                  <w:pPr>
                    <w:pStyle w:val="af1"/>
                    <w:numPr>
                      <w:ilvl w:val="0"/>
                      <w:numId w:val="18"/>
                    </w:numPr>
                    <w:tabs>
                      <w:tab w:val="num" w:pos="142"/>
                    </w:tabs>
                    <w:spacing w:after="0" w:line="240" w:lineRule="auto"/>
                    <w:ind w:left="-142" w:right="-62" w:firstLine="142"/>
                    <w:jc w:val="both"/>
                    <w:rPr>
                      <w:rFonts w:ascii="Arial Narrow" w:hAnsi="Arial Narrow" w:cs="Times New Roman"/>
                      <w:sz w:val="14"/>
                      <w:szCs w:val="14"/>
                      <w:lang w:bidi="he-IL"/>
                    </w:rPr>
                  </w:pPr>
                  <w:r w:rsidRPr="005D28BE">
                    <w:rPr>
                      <w:rFonts w:ascii="Arial Narrow" w:hAnsi="Arial Narrow" w:cs="Times New Roman"/>
                      <w:sz w:val="15"/>
                      <w:szCs w:val="15"/>
                      <w:lang w:bidi="he-IL"/>
                    </w:rPr>
                    <w:t>Una persona que no va a encender en su casa ni nadie lo va a sacar de jová puede cumplir con la mitzvá de las velas de Janucá bendiciendo las brajot correspondientes llamadas Birkat Haroé</w:t>
                  </w:r>
                  <w:r w:rsidR="006B6D1C">
                    <w:rPr>
                      <w:rFonts w:ascii="Arial Narrow" w:hAnsi="Arial Narrow" w:cs="Times New Roman"/>
                      <w:sz w:val="16"/>
                      <w:szCs w:val="16"/>
                      <w:lang w:bidi="he-IL"/>
                    </w:rPr>
                    <w:t xml:space="preserve"> </w:t>
                  </w:r>
                  <w:r w:rsidR="006B6D1C" w:rsidRPr="006B6D1C">
                    <w:rPr>
                      <w:rFonts w:ascii="Arial Narrow" w:hAnsi="Arial Narrow" w:cs="Times New Roman"/>
                      <w:sz w:val="12"/>
                      <w:szCs w:val="12"/>
                      <w:lang w:bidi="he-IL"/>
                    </w:rPr>
                    <w:t>(véase Shulján Aruj simán 676 inciso 3)</w:t>
                  </w:r>
                  <w:r w:rsidR="000D6E40">
                    <w:rPr>
                      <w:rFonts w:ascii="Arial Narrow" w:hAnsi="Arial Narrow" w:cs="Times New Roman"/>
                      <w:sz w:val="16"/>
                      <w:szCs w:val="16"/>
                      <w:lang w:bidi="he-IL"/>
                    </w:rPr>
                    <w:t>.</w:t>
                  </w:r>
                  <w:r>
                    <w:rPr>
                      <w:rFonts w:ascii="Arial Narrow" w:hAnsi="Arial Narrow" w:cs="Times New Roman"/>
                      <w:sz w:val="16"/>
                      <w:szCs w:val="16"/>
                      <w:lang w:bidi="he-IL"/>
                    </w:rPr>
                    <w:t xml:space="preserve"> </w:t>
                  </w:r>
                  <w:r w:rsidRPr="005D28BE">
                    <w:rPr>
                      <w:rFonts w:ascii="Arial Narrow" w:hAnsi="Arial Narrow" w:cs="Times New Roman"/>
                      <w:sz w:val="15"/>
                      <w:szCs w:val="15"/>
                      <w:lang w:bidi="he-IL"/>
                    </w:rPr>
                    <w:t xml:space="preserve">El Rab Shlomó Zalman </w:t>
                  </w:r>
                  <w:r w:rsidR="00A45177" w:rsidRPr="005D28BE">
                    <w:rPr>
                      <w:rFonts w:ascii="Arial Narrow" w:hAnsi="Arial Narrow" w:cs="Times New Roman"/>
                      <w:sz w:val="15"/>
                      <w:szCs w:val="15"/>
                      <w:lang w:bidi="he-IL"/>
                    </w:rPr>
                    <w:t>Auerbach</w:t>
                  </w:r>
                  <w:r w:rsidRPr="005D28BE">
                    <w:rPr>
                      <w:rFonts w:ascii="Arial Narrow" w:hAnsi="Arial Narrow" w:cs="Times New Roman"/>
                      <w:sz w:val="15"/>
                      <w:szCs w:val="15"/>
                      <w:lang w:bidi="he-IL"/>
                    </w:rPr>
                    <w:t xml:space="preserve"> sostiene que se puede decir estas brajot al ver las velas que fueran encendidas por jashad. </w:t>
                  </w:r>
                  <w:r w:rsidR="002853F4" w:rsidRPr="005D28BE">
                    <w:rPr>
                      <w:rFonts w:ascii="Arial Narrow" w:hAnsi="Arial Narrow" w:cs="Times New Roman"/>
                      <w:sz w:val="15"/>
                      <w:szCs w:val="15"/>
                      <w:lang w:bidi="he-IL"/>
                    </w:rPr>
                    <w:t>Pero el Rab Shmuel Haleví Wozner duda si se puede decir Birkat Haroé sobre estas velas.</w:t>
                  </w:r>
                </w:p>
                <w:p w:rsidR="003D29DE" w:rsidRPr="00F90DE5" w:rsidRDefault="000D6E40" w:rsidP="00137E3A">
                  <w:pPr>
                    <w:pStyle w:val="af1"/>
                    <w:spacing w:after="0" w:line="240" w:lineRule="auto"/>
                    <w:ind w:left="0" w:right="-62"/>
                    <w:jc w:val="right"/>
                    <w:rPr>
                      <w:rFonts w:ascii="Arial Narrow" w:hAnsi="Arial Narrow" w:cs="Times New Roman"/>
                      <w:b/>
                      <w:bCs/>
                      <w:i/>
                      <w:iCs/>
                      <w:sz w:val="14"/>
                      <w:szCs w:val="14"/>
                      <w:lang w:bidi="he-IL"/>
                    </w:rPr>
                  </w:pPr>
                  <w:r w:rsidRPr="00F90DE5">
                    <w:rPr>
                      <w:rFonts w:ascii="Arial Narrow" w:hAnsi="Arial Narrow"/>
                      <w:sz w:val="12"/>
                      <w:szCs w:val="12"/>
                    </w:rPr>
                    <w:t>(</w:t>
                  </w:r>
                  <w:r w:rsidR="00701B98">
                    <w:rPr>
                      <w:rFonts w:ascii="Arial Narrow" w:hAnsi="Arial Narrow"/>
                      <w:sz w:val="12"/>
                      <w:szCs w:val="12"/>
                    </w:rPr>
                    <w:t>Minjat Shlomó tomo 2 simán 58 inciso 43 – Shaarei iemei haJanucá pág. 102</w:t>
                  </w:r>
                  <w:r w:rsidR="002853F4">
                    <w:rPr>
                      <w:rFonts w:ascii="Arial Narrow" w:hAnsi="Arial Narrow"/>
                      <w:sz w:val="12"/>
                      <w:szCs w:val="12"/>
                    </w:rPr>
                    <w:t xml:space="preserve"> –</w:t>
                  </w:r>
                  <w:r w:rsidR="006E0232">
                    <w:rPr>
                      <w:rFonts w:ascii="Arial Narrow" w:hAnsi="Arial Narrow"/>
                      <w:sz w:val="12"/>
                      <w:szCs w:val="12"/>
                    </w:rPr>
                    <w:t>‘Mitzvat ner Ish ubeitó’ pág. 189 -</w:t>
                  </w:r>
                  <w:r w:rsidR="002853F4">
                    <w:rPr>
                      <w:rFonts w:ascii="Arial Narrow" w:hAnsi="Arial Narrow"/>
                      <w:sz w:val="12"/>
                      <w:szCs w:val="12"/>
                    </w:rPr>
                    <w:t xml:space="preserve"> Mi Beit Levi Cap. 31 aclaración 15</w:t>
                  </w:r>
                  <w:r w:rsidR="005D28BE">
                    <w:rPr>
                      <w:rFonts w:ascii="Arial Narrow" w:hAnsi="Arial Narrow"/>
                      <w:sz w:val="12"/>
                      <w:szCs w:val="12"/>
                    </w:rPr>
                    <w:t xml:space="preserve"> – Shu't mishnat Iosef tomo 7 simán 137</w:t>
                  </w:r>
                  <w:r w:rsidRPr="00F90DE5">
                    <w:rPr>
                      <w:rFonts w:ascii="Arial Narrow" w:hAnsi="Arial Narrow"/>
                      <w:sz w:val="12"/>
                      <w:szCs w:val="12"/>
                    </w:rPr>
                    <w:t>)</w:t>
                  </w:r>
                  <w:r w:rsidR="003D29DE" w:rsidRPr="00F90DE5">
                    <w:rPr>
                      <w:rFonts w:ascii="Arial Narrow" w:hAnsi="Arial Narrow" w:cs="Times New Roman"/>
                      <w:b/>
                      <w:bCs/>
                      <w:i/>
                      <w:iCs/>
                      <w:sz w:val="14"/>
                      <w:szCs w:val="14"/>
                      <w:lang w:bidi="he-IL"/>
                    </w:rPr>
                    <w:t xml:space="preserve"> </w:t>
                  </w:r>
                </w:p>
                <w:p w:rsidR="004A41BA" w:rsidRPr="0016232F" w:rsidRDefault="004A41BA" w:rsidP="004A41BA">
                  <w:pPr>
                    <w:pStyle w:val="af1"/>
                    <w:spacing w:after="0" w:line="240" w:lineRule="auto"/>
                    <w:ind w:left="0" w:right="-62"/>
                    <w:rPr>
                      <w:rFonts w:ascii="Arial Narrow" w:hAnsi="Arial Narrow" w:cs="Times New Roman"/>
                      <w:sz w:val="14"/>
                      <w:szCs w:val="14"/>
                      <w:lang w:bidi="he-IL"/>
                    </w:rPr>
                  </w:pPr>
                  <w:r>
                    <w:rPr>
                      <w:rFonts w:ascii="Arial Narrow" w:hAnsi="Arial Narrow" w:cs="Times New Roman"/>
                      <w:b/>
                      <w:bCs/>
                      <w:i/>
                      <w:iCs/>
                      <w:sz w:val="16"/>
                      <w:szCs w:val="16"/>
                      <w:lang w:bidi="he-IL"/>
                    </w:rPr>
                    <w:t>¿Por qué no serviría dejar un cartel?</w:t>
                  </w:r>
                </w:p>
                <w:p w:rsidR="004A41BA" w:rsidRPr="005D28BE" w:rsidRDefault="004A41BA" w:rsidP="004A41BA">
                  <w:pPr>
                    <w:pStyle w:val="af1"/>
                    <w:numPr>
                      <w:ilvl w:val="0"/>
                      <w:numId w:val="18"/>
                    </w:numPr>
                    <w:tabs>
                      <w:tab w:val="num" w:pos="142"/>
                    </w:tabs>
                    <w:spacing w:after="0" w:line="240" w:lineRule="auto"/>
                    <w:ind w:left="-142" w:right="-62" w:firstLine="142"/>
                    <w:jc w:val="both"/>
                    <w:rPr>
                      <w:rFonts w:ascii="Arial Narrow" w:hAnsi="Arial Narrow" w:cs="Times New Roman"/>
                      <w:sz w:val="15"/>
                      <w:szCs w:val="15"/>
                      <w:lang w:bidi="he-IL"/>
                    </w:rPr>
                  </w:pPr>
                  <w:r>
                    <w:rPr>
                      <w:rFonts w:ascii="Arial Narrow" w:hAnsi="Arial Narrow" w:cs="Times New Roman"/>
                      <w:sz w:val="15"/>
                      <w:szCs w:val="15"/>
                      <w:lang w:bidi="he-IL"/>
                    </w:rPr>
                    <w:t>No sirve dejar un cartel en la segunda entrada diciendo: ‘en la otra puerta encendí las velas de Janucá’ ya que la gente puede pensar que también en la otra puerta dejó un cartel.</w:t>
                  </w:r>
                </w:p>
                <w:p w:rsidR="004A41BA" w:rsidRPr="004A41BA" w:rsidRDefault="004A41BA" w:rsidP="004A41BA">
                  <w:pPr>
                    <w:tabs>
                      <w:tab w:val="num" w:pos="1270"/>
                      <w:tab w:val="left" w:pos="2366"/>
                    </w:tabs>
                    <w:spacing w:after="0" w:line="240" w:lineRule="auto"/>
                    <w:ind w:right="-62"/>
                    <w:jc w:val="right"/>
                    <w:rPr>
                      <w:rFonts w:ascii="Arial Narrow" w:hAnsi="Arial Narrow" w:cs="Times New Roman"/>
                      <w:i/>
                      <w:iCs/>
                      <w:sz w:val="14"/>
                      <w:szCs w:val="14"/>
                      <w:lang w:bidi="he-IL"/>
                    </w:rPr>
                  </w:pPr>
                  <w:r>
                    <w:rPr>
                      <w:rFonts w:ascii="Arial Narrow" w:hAnsi="Arial Narrow"/>
                      <w:sz w:val="12"/>
                      <w:szCs w:val="12"/>
                    </w:rPr>
                    <w:t>(Hiljot  Even Israel Cap. 41 inciso 8)</w:t>
                  </w:r>
                </w:p>
                <w:p w:rsidR="00D81ACB" w:rsidRPr="001873FA" w:rsidRDefault="00D81ACB" w:rsidP="004A41BA">
                  <w:pPr>
                    <w:numPr>
                      <w:ilvl w:val="0"/>
                      <w:numId w:val="12"/>
                    </w:numPr>
                    <w:tabs>
                      <w:tab w:val="clear" w:pos="1270"/>
                      <w:tab w:val="num" w:pos="110"/>
                      <w:tab w:val="num" w:pos="580"/>
                      <w:tab w:val="left" w:pos="2366"/>
                    </w:tabs>
                    <w:spacing w:after="0" w:line="240" w:lineRule="auto"/>
                    <w:ind w:left="0" w:right="-62" w:hanging="1270"/>
                    <w:rPr>
                      <w:rFonts w:ascii="Arial Narrow" w:hAnsi="Arial Narrow" w:cs="Times New Roman"/>
                      <w:i/>
                      <w:iCs/>
                      <w:sz w:val="14"/>
                      <w:szCs w:val="14"/>
                      <w:lang w:bidi="he-IL"/>
                    </w:rPr>
                  </w:pPr>
                  <w:r w:rsidRPr="001873FA">
                    <w:rPr>
                      <w:rFonts w:ascii="Arial Narrow" w:hAnsi="Arial Narrow" w:cs="Times New Roman"/>
                      <w:i/>
                      <w:iCs/>
                      <w:sz w:val="12"/>
                      <w:szCs w:val="12"/>
                      <w:lang w:bidi="he-IL"/>
                    </w:rPr>
                    <w:t>No apoyarse en estas líneas para la práctica sino que debe siempre consultarse con una autoridad rabínica.</w:t>
                  </w:r>
                </w:p>
                <w:p w:rsidR="00D81ACB" w:rsidRPr="0011612E" w:rsidRDefault="00D81ACB" w:rsidP="000C1AC0">
                  <w:pPr>
                    <w:ind w:right="-18"/>
                    <w:rPr>
                      <w:szCs w:val="10"/>
                    </w:rPr>
                  </w:pPr>
                </w:p>
              </w:txbxContent>
            </v:textbox>
            <w10:wrap type="square"/>
          </v:roundrect>
        </w:pict>
      </w:r>
      <w:r w:rsidRPr="00DC7A6D">
        <w:rPr>
          <w:b/>
          <w:bCs/>
          <w:i/>
          <w:iCs/>
          <w:shadow/>
          <w:sz w:val="12"/>
          <w:szCs w:val="12"/>
          <w:lang w:eastAsia="es-ES" w:bidi="he-IL"/>
        </w:rPr>
        <w:pict>
          <v:line id="_x0000_s1056" style="position:absolute;left:0;text-align:left;z-index:251655680" from="0,13.65pt" to="297.7pt,13.65pt">
            <v:stroke startarrow="diamond" startarrowwidth="narrow" endarrow="diamond" endarrowwidth="narrow"/>
          </v:line>
        </w:pict>
      </w:r>
      <w:r w:rsidR="005E252D" w:rsidRPr="002F0785">
        <w:rPr>
          <w:b/>
          <w:bCs/>
          <w:i/>
          <w:iCs/>
          <w:shadow/>
          <w:sz w:val="20"/>
          <w:szCs w:val="20"/>
          <w:lang w:bidi="he-IL"/>
        </w:rPr>
        <w:t>Mishmeres Jaim</w:t>
      </w:r>
      <w:r w:rsidR="00EE527C" w:rsidRPr="002F0785">
        <w:rPr>
          <w:b/>
          <w:bCs/>
          <w:i/>
          <w:iCs/>
          <w:shadow/>
          <w:sz w:val="20"/>
          <w:szCs w:val="20"/>
          <w:lang w:bidi="he-IL"/>
        </w:rPr>
        <w:t xml:space="preserve"> </w:t>
      </w:r>
      <w:r w:rsidR="00EE527C" w:rsidRPr="002F0785">
        <w:rPr>
          <w:b/>
          <w:bCs/>
          <w:shadow/>
          <w:sz w:val="20"/>
          <w:szCs w:val="20"/>
          <w:lang w:bidi="he-IL"/>
        </w:rPr>
        <w:t xml:space="preserve"> </w:t>
      </w:r>
    </w:p>
    <w:p w:rsidR="009041DE" w:rsidRPr="009C506E" w:rsidRDefault="009041DE" w:rsidP="00B4091B">
      <w:pPr>
        <w:spacing w:after="0" w:line="240" w:lineRule="auto"/>
        <w:rPr>
          <w:rFonts w:ascii="Bookman Old Style" w:hAnsi="Bookman Old Style"/>
          <w:b/>
          <w:bCs/>
          <w:shadow/>
          <w:sz w:val="2"/>
          <w:szCs w:val="2"/>
          <w:rtl/>
          <w:lang w:bidi="he-IL"/>
        </w:rPr>
      </w:pPr>
    </w:p>
    <w:p w:rsidR="005E252D" w:rsidRPr="00D55CEF" w:rsidRDefault="00F77033" w:rsidP="00214881">
      <w:pPr>
        <w:spacing w:after="0" w:line="240" w:lineRule="auto"/>
        <w:rPr>
          <w:rFonts w:ascii="Bookman Old Style" w:hAnsi="Bookman Old Style"/>
          <w:b/>
          <w:bCs/>
          <w:sz w:val="20"/>
          <w:szCs w:val="20"/>
        </w:rPr>
      </w:pPr>
      <w:r>
        <w:rPr>
          <w:rFonts w:ascii="Bookman Old Style" w:hAnsi="Bookman Old Style"/>
          <w:b/>
          <w:bCs/>
          <w:shadow/>
          <w:sz w:val="16"/>
          <w:szCs w:val="16"/>
          <w:lang w:bidi="he-IL"/>
        </w:rPr>
        <w:t xml:space="preserve">¿Hay </w:t>
      </w:r>
      <w:r w:rsidR="00BB035B">
        <w:rPr>
          <w:rFonts w:ascii="Bookman Old Style" w:hAnsi="Bookman Old Style"/>
          <w:b/>
          <w:bCs/>
          <w:shadow/>
          <w:sz w:val="16"/>
          <w:szCs w:val="16"/>
          <w:lang w:bidi="he-IL"/>
        </w:rPr>
        <w:t>‘</w:t>
      </w:r>
      <w:r w:rsidRPr="00BB035B">
        <w:rPr>
          <w:rFonts w:ascii="Bookman Old Style" w:hAnsi="Bookman Old Style"/>
          <w:b/>
          <w:bCs/>
          <w:i/>
          <w:iCs/>
          <w:shadow/>
          <w:sz w:val="16"/>
          <w:szCs w:val="16"/>
          <w:lang w:bidi="he-IL"/>
        </w:rPr>
        <w:t>jash</w:t>
      </w:r>
      <w:r w:rsidR="00214881">
        <w:rPr>
          <w:rFonts w:ascii="Bookman Old Style" w:hAnsi="Bookman Old Style"/>
          <w:b/>
          <w:bCs/>
          <w:i/>
          <w:iCs/>
          <w:shadow/>
          <w:sz w:val="16"/>
          <w:szCs w:val="16"/>
          <w:lang w:bidi="he-IL"/>
        </w:rPr>
        <w:t>a</w:t>
      </w:r>
      <w:r w:rsidRPr="00BB035B">
        <w:rPr>
          <w:rFonts w:ascii="Bookman Old Style" w:hAnsi="Bookman Old Style"/>
          <w:b/>
          <w:bCs/>
          <w:i/>
          <w:iCs/>
          <w:shadow/>
          <w:sz w:val="16"/>
          <w:szCs w:val="16"/>
          <w:lang w:bidi="he-IL"/>
        </w:rPr>
        <w:t>d</w:t>
      </w:r>
      <w:r w:rsidR="00BB035B" w:rsidRPr="00BB035B">
        <w:rPr>
          <w:rFonts w:ascii="Bookman Old Style" w:hAnsi="Bookman Old Style"/>
          <w:b/>
          <w:bCs/>
          <w:i/>
          <w:iCs/>
          <w:shadow/>
          <w:sz w:val="16"/>
          <w:szCs w:val="16"/>
          <w:lang w:bidi="he-IL"/>
        </w:rPr>
        <w:t>’</w:t>
      </w:r>
      <w:r>
        <w:rPr>
          <w:rFonts w:ascii="Bookman Old Style" w:hAnsi="Bookman Old Style"/>
          <w:b/>
          <w:bCs/>
          <w:shadow/>
          <w:sz w:val="16"/>
          <w:szCs w:val="16"/>
          <w:lang w:bidi="he-IL"/>
        </w:rPr>
        <w:t xml:space="preserve"> de alguien que encendió las velas de Janucá pero se apagaron enseguida?</w:t>
      </w:r>
    </w:p>
    <w:p w:rsidR="00EE527C" w:rsidRPr="00D55CEF" w:rsidRDefault="00EE527C" w:rsidP="00CC3B35">
      <w:pPr>
        <w:spacing w:after="0" w:line="240" w:lineRule="auto"/>
        <w:ind w:firstLine="440"/>
        <w:jc w:val="both"/>
        <w:rPr>
          <w:rFonts w:ascii="Bookman Old Style" w:hAnsi="Bookman Old Style"/>
          <w:b/>
          <w:bCs/>
          <w:sz w:val="12"/>
          <w:szCs w:val="12"/>
          <w:highlight w:val="green"/>
        </w:rPr>
      </w:pPr>
    </w:p>
    <w:p w:rsidR="0011612E" w:rsidRPr="007E7BD0" w:rsidRDefault="00AC65E7" w:rsidP="00214881">
      <w:pPr>
        <w:spacing w:after="0" w:line="240" w:lineRule="auto"/>
        <w:ind w:right="-62" w:firstLine="550"/>
        <w:jc w:val="both"/>
        <w:rPr>
          <w:rFonts w:ascii="Bookman Old Style" w:hAnsi="Bookman Old Style"/>
          <w:sz w:val="14"/>
          <w:szCs w:val="14"/>
        </w:rPr>
      </w:pPr>
      <w:r w:rsidRPr="007E7BD0">
        <w:rPr>
          <w:rFonts w:ascii="Bookman Old Style" w:hAnsi="Bookman Old Style"/>
          <w:sz w:val="14"/>
          <w:szCs w:val="14"/>
        </w:rPr>
        <w:t>La Guemará Shabat 23a dice: ‘</w:t>
      </w:r>
      <w:r w:rsidR="00F05494" w:rsidRPr="007E7BD0">
        <w:rPr>
          <w:rFonts w:ascii="Bookman Old Style" w:hAnsi="Bookman Old Style"/>
          <w:sz w:val="14"/>
          <w:szCs w:val="14"/>
        </w:rPr>
        <w:t xml:space="preserve">Dijo Rab Huna </w:t>
      </w:r>
      <w:r w:rsidRPr="007E7BD0">
        <w:rPr>
          <w:rFonts w:ascii="Bookman Old Style" w:hAnsi="Bookman Old Style"/>
          <w:sz w:val="14"/>
          <w:szCs w:val="14"/>
        </w:rPr>
        <w:t xml:space="preserve">- </w:t>
      </w:r>
      <w:r w:rsidR="00F05494" w:rsidRPr="007E7BD0">
        <w:rPr>
          <w:rFonts w:ascii="Bookman Old Style" w:hAnsi="Bookman Old Style"/>
          <w:sz w:val="14"/>
          <w:szCs w:val="14"/>
        </w:rPr>
        <w:t xml:space="preserve">una casa con patio que tiene dos entradas debe encender dos velas’ y Robe agrega que esto es cuando las dos entradas se encuentran cada una en otro lado de la casa pero cuando están </w:t>
      </w:r>
      <w:r w:rsidR="00E4115A" w:rsidRPr="007E7BD0">
        <w:rPr>
          <w:rFonts w:ascii="Bookman Old Style" w:hAnsi="Bookman Old Style"/>
          <w:sz w:val="14"/>
          <w:szCs w:val="14"/>
        </w:rPr>
        <w:t>en la misma orientación</w:t>
      </w:r>
      <w:r w:rsidR="00F05494" w:rsidRPr="007E7BD0">
        <w:rPr>
          <w:rFonts w:ascii="Bookman Old Style" w:hAnsi="Bookman Old Style"/>
          <w:sz w:val="14"/>
          <w:szCs w:val="14"/>
        </w:rPr>
        <w:t xml:space="preserve"> no hace falta encender en ambas. El motivo de este decreto es ya que la gente camina por la calle por uno de los lados de la casa y ve que no fueron encendidas allí </w:t>
      </w:r>
      <w:r w:rsidR="004D39FA" w:rsidRPr="007E7BD0">
        <w:rPr>
          <w:rFonts w:ascii="Bookman Old Style" w:hAnsi="Bookman Old Style"/>
          <w:sz w:val="14"/>
          <w:szCs w:val="14"/>
        </w:rPr>
        <w:t xml:space="preserve">las </w:t>
      </w:r>
      <w:r w:rsidR="00F05494" w:rsidRPr="007E7BD0">
        <w:rPr>
          <w:rFonts w:ascii="Bookman Old Style" w:hAnsi="Bookman Old Style"/>
          <w:sz w:val="14"/>
          <w:szCs w:val="14"/>
        </w:rPr>
        <w:t xml:space="preserve">velas de Janucá </w:t>
      </w:r>
      <w:r w:rsidR="00E4115A" w:rsidRPr="007E7BD0">
        <w:rPr>
          <w:rFonts w:ascii="Bookman Old Style" w:hAnsi="Bookman Old Style"/>
          <w:sz w:val="14"/>
          <w:szCs w:val="14"/>
        </w:rPr>
        <w:t xml:space="preserve">entonces </w:t>
      </w:r>
      <w:r w:rsidR="00F05494" w:rsidRPr="007E7BD0">
        <w:rPr>
          <w:rFonts w:ascii="Bookman Old Style" w:hAnsi="Bookman Old Style"/>
          <w:sz w:val="14"/>
          <w:szCs w:val="14"/>
        </w:rPr>
        <w:t xml:space="preserve">va a pensar que </w:t>
      </w:r>
      <w:r w:rsidR="009F27AB" w:rsidRPr="007E7BD0">
        <w:rPr>
          <w:rFonts w:ascii="Bookman Old Style" w:hAnsi="Bookman Old Style"/>
          <w:sz w:val="14"/>
          <w:szCs w:val="14"/>
        </w:rPr>
        <w:t>el dueño de la casa tampoco encendió del otro lado</w:t>
      </w:r>
      <w:r w:rsidR="00FC7AED" w:rsidRPr="007E7BD0">
        <w:rPr>
          <w:rStyle w:val="ab"/>
          <w:sz w:val="10"/>
          <w:szCs w:val="14"/>
        </w:rPr>
        <w:footnoteReference w:id="2"/>
      </w:r>
      <w:r w:rsidR="00F05494" w:rsidRPr="007E7BD0">
        <w:rPr>
          <w:rFonts w:ascii="Bookman Old Style" w:hAnsi="Bookman Old Style"/>
          <w:sz w:val="14"/>
          <w:szCs w:val="14"/>
        </w:rPr>
        <w:t>. Esto se conoce como ‘</w:t>
      </w:r>
      <w:r w:rsidR="00F05494" w:rsidRPr="007E7BD0">
        <w:rPr>
          <w:rFonts w:ascii="Bookman Old Style" w:hAnsi="Bookman Old Style"/>
          <w:i/>
          <w:iCs/>
          <w:sz w:val="14"/>
          <w:szCs w:val="14"/>
        </w:rPr>
        <w:t>jashda’</w:t>
      </w:r>
      <w:r w:rsidR="00F05494" w:rsidRPr="007E7BD0">
        <w:rPr>
          <w:rFonts w:ascii="Bookman Old Style" w:hAnsi="Bookman Old Style"/>
          <w:sz w:val="14"/>
          <w:szCs w:val="14"/>
        </w:rPr>
        <w:t xml:space="preserve"> o ‘</w:t>
      </w:r>
      <w:r w:rsidR="00A61E34" w:rsidRPr="007E7BD0">
        <w:rPr>
          <w:rFonts w:ascii="Bookman Old Style" w:hAnsi="Bookman Old Style"/>
          <w:i/>
          <w:iCs/>
          <w:sz w:val="14"/>
          <w:szCs w:val="14"/>
        </w:rPr>
        <w:t>jash</w:t>
      </w:r>
      <w:r w:rsidR="00214881">
        <w:rPr>
          <w:rFonts w:ascii="Bookman Old Style" w:hAnsi="Bookman Old Style"/>
          <w:i/>
          <w:iCs/>
          <w:sz w:val="14"/>
          <w:szCs w:val="14"/>
        </w:rPr>
        <w:t>a</w:t>
      </w:r>
      <w:r w:rsidR="00A61E34" w:rsidRPr="007E7BD0">
        <w:rPr>
          <w:rFonts w:ascii="Bookman Old Style" w:hAnsi="Bookman Old Style"/>
          <w:i/>
          <w:iCs/>
          <w:sz w:val="14"/>
          <w:szCs w:val="14"/>
        </w:rPr>
        <w:t>d</w:t>
      </w:r>
      <w:r w:rsidR="00F05494" w:rsidRPr="007E7BD0">
        <w:rPr>
          <w:rFonts w:ascii="Bookman Old Style" w:hAnsi="Bookman Old Style"/>
          <w:i/>
          <w:iCs/>
          <w:sz w:val="14"/>
          <w:szCs w:val="14"/>
        </w:rPr>
        <w:t>’</w:t>
      </w:r>
      <w:r w:rsidR="00F05494" w:rsidRPr="007E7BD0">
        <w:rPr>
          <w:rFonts w:ascii="Bookman Old Style" w:hAnsi="Bookman Old Style"/>
          <w:sz w:val="14"/>
          <w:szCs w:val="14"/>
        </w:rPr>
        <w:t>.</w:t>
      </w:r>
      <w:r w:rsidR="00E4115A" w:rsidRPr="007E7BD0">
        <w:rPr>
          <w:rStyle w:val="ab"/>
          <w:sz w:val="10"/>
          <w:szCs w:val="14"/>
        </w:rPr>
        <w:footnoteReference w:id="3"/>
      </w:r>
    </w:p>
    <w:p w:rsidR="005E50E2" w:rsidRPr="007E7BD0" w:rsidRDefault="00441C74" w:rsidP="00A23F4F">
      <w:pPr>
        <w:spacing w:after="0" w:line="240" w:lineRule="auto"/>
        <w:ind w:firstLine="550"/>
        <w:jc w:val="both"/>
        <w:rPr>
          <w:rFonts w:ascii="Bookman Old Style" w:hAnsi="Bookman Old Style"/>
          <w:sz w:val="14"/>
          <w:szCs w:val="14"/>
        </w:rPr>
      </w:pPr>
      <w:r w:rsidRPr="007E7BD0">
        <w:rPr>
          <w:rFonts w:ascii="Bookman Old Style" w:hAnsi="Bookman Old Style"/>
          <w:sz w:val="14"/>
          <w:szCs w:val="14"/>
        </w:rPr>
        <w:t xml:space="preserve">Pero </w:t>
      </w:r>
      <w:r w:rsidR="00A23F4F" w:rsidRPr="007E7BD0">
        <w:rPr>
          <w:rFonts w:ascii="Bookman Old Style" w:hAnsi="Bookman Old Style"/>
          <w:sz w:val="14"/>
          <w:szCs w:val="14"/>
        </w:rPr>
        <w:t xml:space="preserve">la Guemará </w:t>
      </w:r>
      <w:r w:rsidRPr="007E7BD0">
        <w:rPr>
          <w:rFonts w:ascii="Bookman Old Style" w:hAnsi="Bookman Old Style"/>
          <w:sz w:val="14"/>
          <w:szCs w:val="14"/>
        </w:rPr>
        <w:t>un poco antes</w:t>
      </w:r>
      <w:r w:rsidR="005E50E2" w:rsidRPr="007E7BD0">
        <w:rPr>
          <w:rFonts w:ascii="Bookman Old Style" w:hAnsi="Bookman Old Style"/>
          <w:sz w:val="14"/>
          <w:szCs w:val="14"/>
        </w:rPr>
        <w:t xml:space="preserve"> </w:t>
      </w:r>
      <w:r w:rsidRPr="007E7BD0">
        <w:rPr>
          <w:rFonts w:ascii="Bookman Old Style" w:hAnsi="Bookman Old Style"/>
          <w:sz w:val="14"/>
          <w:szCs w:val="14"/>
        </w:rPr>
        <w:t xml:space="preserve">(Shabat 21b) </w:t>
      </w:r>
      <w:r w:rsidR="00E27DDE" w:rsidRPr="007E7BD0">
        <w:rPr>
          <w:rFonts w:ascii="Bookman Old Style" w:hAnsi="Bookman Old Style"/>
          <w:sz w:val="14"/>
          <w:szCs w:val="14"/>
        </w:rPr>
        <w:t xml:space="preserve">cita la opinión de Rab </w:t>
      </w:r>
      <w:r w:rsidR="009F27AB" w:rsidRPr="007E7BD0">
        <w:rPr>
          <w:rFonts w:ascii="Bookman Old Style" w:hAnsi="Bookman Old Style"/>
          <w:sz w:val="14"/>
          <w:szCs w:val="14"/>
        </w:rPr>
        <w:t>H</w:t>
      </w:r>
      <w:r w:rsidR="00E27DDE" w:rsidRPr="007E7BD0">
        <w:rPr>
          <w:rFonts w:ascii="Bookman Old Style" w:hAnsi="Bookman Old Style"/>
          <w:sz w:val="14"/>
          <w:szCs w:val="14"/>
        </w:rPr>
        <w:t xml:space="preserve">una mismo quien dice que si las velas </w:t>
      </w:r>
      <w:r w:rsidR="00A23F4F" w:rsidRPr="007E7BD0">
        <w:rPr>
          <w:rFonts w:ascii="Bookman Old Style" w:hAnsi="Bookman Old Style"/>
          <w:sz w:val="14"/>
          <w:szCs w:val="14"/>
        </w:rPr>
        <w:t xml:space="preserve">se </w:t>
      </w:r>
      <w:r w:rsidR="009F27AB" w:rsidRPr="007E7BD0">
        <w:rPr>
          <w:rFonts w:ascii="Bookman Old Style" w:hAnsi="Bookman Old Style"/>
          <w:sz w:val="14"/>
          <w:szCs w:val="14"/>
        </w:rPr>
        <w:t>apagaron apenas</w:t>
      </w:r>
      <w:r w:rsidR="00E27DDE" w:rsidRPr="007E7BD0">
        <w:rPr>
          <w:rFonts w:ascii="Bookman Old Style" w:hAnsi="Bookman Old Style"/>
          <w:sz w:val="14"/>
          <w:szCs w:val="14"/>
        </w:rPr>
        <w:t xml:space="preserve"> fueron encendidas</w:t>
      </w:r>
      <w:r w:rsidR="009F27AB" w:rsidRPr="007E7BD0">
        <w:rPr>
          <w:rFonts w:ascii="Bookman Old Style" w:hAnsi="Bookman Old Style"/>
          <w:sz w:val="14"/>
          <w:szCs w:val="14"/>
        </w:rPr>
        <w:t>,</w:t>
      </w:r>
      <w:r w:rsidR="00E27DDE" w:rsidRPr="007E7BD0">
        <w:rPr>
          <w:rFonts w:ascii="Bookman Old Style" w:hAnsi="Bookman Old Style"/>
          <w:sz w:val="14"/>
          <w:szCs w:val="14"/>
        </w:rPr>
        <w:t xml:space="preserve"> hace falta encenderlas</w:t>
      </w:r>
      <w:r w:rsidR="00601A30" w:rsidRPr="007E7BD0">
        <w:rPr>
          <w:rFonts w:ascii="Bookman Old Style" w:hAnsi="Bookman Old Style"/>
          <w:sz w:val="14"/>
          <w:szCs w:val="14"/>
        </w:rPr>
        <w:t xml:space="preserve"> nuevamente, </w:t>
      </w:r>
      <w:r w:rsidR="00E27DDE" w:rsidRPr="007E7BD0">
        <w:rPr>
          <w:rFonts w:ascii="Bookman Old Style" w:hAnsi="Bookman Old Style"/>
          <w:sz w:val="14"/>
          <w:szCs w:val="14"/>
        </w:rPr>
        <w:t xml:space="preserve">mientras que Rab Jisdá </w:t>
      </w:r>
      <w:r w:rsidR="00601A30" w:rsidRPr="007E7BD0">
        <w:rPr>
          <w:rFonts w:ascii="Bookman Old Style" w:hAnsi="Bookman Old Style"/>
          <w:sz w:val="14"/>
          <w:szCs w:val="14"/>
        </w:rPr>
        <w:t xml:space="preserve"> sostiene que</w:t>
      </w:r>
      <w:r w:rsidR="005E50E2" w:rsidRPr="007E7BD0">
        <w:rPr>
          <w:rFonts w:ascii="Bookman Old Style" w:hAnsi="Bookman Old Style"/>
          <w:sz w:val="14"/>
          <w:szCs w:val="14"/>
        </w:rPr>
        <w:t xml:space="preserve"> si las velas de Janucá se apagaron no hace falta encenderlas nuevamente.</w:t>
      </w:r>
    </w:p>
    <w:p w:rsidR="002C2CB9" w:rsidRPr="007E7BD0" w:rsidRDefault="00413989" w:rsidP="00A23F4F">
      <w:pPr>
        <w:spacing w:after="0" w:line="240" w:lineRule="auto"/>
        <w:ind w:firstLine="550"/>
        <w:jc w:val="both"/>
        <w:rPr>
          <w:rFonts w:ascii="Bookman Old Style" w:hAnsi="Bookman Old Style"/>
          <w:sz w:val="14"/>
          <w:szCs w:val="14"/>
        </w:rPr>
      </w:pPr>
      <w:r w:rsidRPr="007E7BD0">
        <w:rPr>
          <w:rFonts w:ascii="Bookman Old Style" w:hAnsi="Bookman Old Style"/>
          <w:sz w:val="14"/>
          <w:szCs w:val="14"/>
        </w:rPr>
        <w:t>A</w:t>
      </w:r>
      <w:r w:rsidR="005E50E2" w:rsidRPr="007E7BD0">
        <w:rPr>
          <w:rFonts w:ascii="Bookman Old Style" w:hAnsi="Bookman Old Style"/>
          <w:sz w:val="14"/>
          <w:szCs w:val="14"/>
        </w:rPr>
        <w:t xml:space="preserve"> esta </w:t>
      </w:r>
      <w:r w:rsidR="00601A30" w:rsidRPr="007E7BD0">
        <w:rPr>
          <w:rFonts w:ascii="Bookman Old Style" w:hAnsi="Bookman Old Style"/>
          <w:sz w:val="14"/>
          <w:szCs w:val="14"/>
        </w:rPr>
        <w:t xml:space="preserve">ultima </w:t>
      </w:r>
      <w:r w:rsidR="005E50E2" w:rsidRPr="007E7BD0">
        <w:rPr>
          <w:rFonts w:ascii="Bookman Old Style" w:hAnsi="Bookman Old Style"/>
          <w:sz w:val="14"/>
          <w:szCs w:val="14"/>
        </w:rPr>
        <w:t>opinión</w:t>
      </w:r>
      <w:r w:rsidR="006377EC" w:rsidRPr="007E7BD0">
        <w:rPr>
          <w:rStyle w:val="ab"/>
          <w:sz w:val="10"/>
          <w:szCs w:val="14"/>
        </w:rPr>
        <w:footnoteReference w:id="4"/>
      </w:r>
      <w:r w:rsidR="00601A30" w:rsidRPr="007E7BD0">
        <w:rPr>
          <w:rFonts w:ascii="Bookman Old Style" w:hAnsi="Bookman Old Style"/>
          <w:sz w:val="14"/>
          <w:szCs w:val="14"/>
        </w:rPr>
        <w:t>,</w:t>
      </w:r>
      <w:r w:rsidR="007E24EB" w:rsidRPr="007E7BD0">
        <w:rPr>
          <w:rFonts w:ascii="Bookman Old Style" w:hAnsi="Bookman Old Style"/>
          <w:sz w:val="14"/>
          <w:szCs w:val="14"/>
        </w:rPr>
        <w:t xml:space="preserve"> el Beit Haleví (</w:t>
      </w:r>
      <w:r w:rsidR="00601A30" w:rsidRPr="007E7BD0">
        <w:rPr>
          <w:rFonts w:ascii="Bookman Old Style" w:hAnsi="Bookman Old Style"/>
          <w:noProof/>
          <w:sz w:val="14"/>
          <w:szCs w:val="14"/>
          <w:rtl/>
          <w:lang w:bidi="he-IL"/>
        </w:rPr>
        <w:t xml:space="preserve">בית הלוי עה"ת </w:t>
      </w:r>
      <w:r w:rsidR="00601A30" w:rsidRPr="007E7BD0">
        <w:rPr>
          <w:rFonts w:ascii="Bookman Old Style" w:hAnsi="Bookman Old Style" w:hint="cs"/>
          <w:noProof/>
          <w:sz w:val="14"/>
          <w:szCs w:val="14"/>
          <w:rtl/>
          <w:lang w:bidi="he-IL"/>
        </w:rPr>
        <w:t>חנוכה</w:t>
      </w:r>
      <w:r w:rsidR="007E24EB" w:rsidRPr="007E7BD0">
        <w:rPr>
          <w:rFonts w:ascii="Bookman Old Style" w:hAnsi="Bookman Old Style"/>
          <w:sz w:val="14"/>
          <w:szCs w:val="14"/>
        </w:rPr>
        <w:t>) pregunta</w:t>
      </w:r>
      <w:r w:rsidR="005E50E2" w:rsidRPr="007E7BD0">
        <w:rPr>
          <w:rFonts w:ascii="Bookman Old Style" w:hAnsi="Bookman Old Style"/>
          <w:sz w:val="14"/>
          <w:szCs w:val="14"/>
        </w:rPr>
        <w:t xml:space="preserve"> que si </w:t>
      </w:r>
      <w:r w:rsidR="00670D20" w:rsidRPr="007E7BD0">
        <w:rPr>
          <w:rFonts w:ascii="Bookman Old Style" w:hAnsi="Bookman Old Style"/>
          <w:sz w:val="14"/>
          <w:szCs w:val="14"/>
        </w:rPr>
        <w:t xml:space="preserve">realmente </w:t>
      </w:r>
      <w:r w:rsidR="005E50E2" w:rsidRPr="007E7BD0">
        <w:rPr>
          <w:rFonts w:ascii="Bookman Old Style" w:hAnsi="Bookman Old Style"/>
          <w:sz w:val="14"/>
          <w:szCs w:val="14"/>
        </w:rPr>
        <w:t>no hace falta prender de nuevo</w:t>
      </w:r>
      <w:r w:rsidR="00A23F4F" w:rsidRPr="007E7BD0">
        <w:rPr>
          <w:rFonts w:ascii="Bookman Old Style" w:hAnsi="Bookman Old Style"/>
          <w:sz w:val="14"/>
          <w:szCs w:val="14"/>
        </w:rPr>
        <w:t xml:space="preserve"> las velas</w:t>
      </w:r>
      <w:r w:rsidR="005E50E2" w:rsidRPr="007E7BD0">
        <w:rPr>
          <w:rFonts w:ascii="Bookman Old Style" w:hAnsi="Bookman Old Style"/>
          <w:sz w:val="14"/>
          <w:szCs w:val="14"/>
        </w:rPr>
        <w:t xml:space="preserve">, entonces </w:t>
      </w:r>
      <w:r w:rsidR="00670D20" w:rsidRPr="007E7BD0">
        <w:rPr>
          <w:rFonts w:ascii="Bookman Old Style" w:hAnsi="Bookman Old Style"/>
          <w:sz w:val="14"/>
          <w:szCs w:val="14"/>
        </w:rPr>
        <w:t>¿</w:t>
      </w:r>
      <w:r w:rsidR="005E50E2" w:rsidRPr="007E7BD0">
        <w:rPr>
          <w:rFonts w:ascii="Bookman Old Style" w:hAnsi="Bookman Old Style"/>
          <w:sz w:val="14"/>
          <w:szCs w:val="14"/>
        </w:rPr>
        <w:t xml:space="preserve">por </w:t>
      </w:r>
      <w:r w:rsidR="00670D20" w:rsidRPr="007E7BD0">
        <w:rPr>
          <w:rFonts w:ascii="Bookman Old Style" w:hAnsi="Bookman Old Style"/>
          <w:sz w:val="14"/>
          <w:szCs w:val="14"/>
        </w:rPr>
        <w:t>qué</w:t>
      </w:r>
      <w:r w:rsidR="005E50E2" w:rsidRPr="007E7BD0">
        <w:rPr>
          <w:rFonts w:ascii="Bookman Old Style" w:hAnsi="Bookman Old Style"/>
          <w:sz w:val="14"/>
          <w:szCs w:val="14"/>
        </w:rPr>
        <w:t xml:space="preserve"> no decimos también que quien pase por la puerta de esta persona va a sospechar que no prendió velas?</w:t>
      </w:r>
      <w:r w:rsidR="00670D20" w:rsidRPr="007E7BD0">
        <w:rPr>
          <w:rFonts w:ascii="Bookman Old Style" w:hAnsi="Bookman Old Style"/>
          <w:sz w:val="14"/>
          <w:szCs w:val="14"/>
        </w:rPr>
        <w:t xml:space="preserve"> </w:t>
      </w:r>
      <w:r w:rsidR="002C2CB9" w:rsidRPr="007E7BD0">
        <w:rPr>
          <w:rFonts w:ascii="Bookman Old Style" w:hAnsi="Bookman Old Style"/>
          <w:sz w:val="14"/>
          <w:szCs w:val="14"/>
        </w:rPr>
        <w:t>O sea, ¿Qué diferencia hay entre el caso de la</w:t>
      </w:r>
      <w:r w:rsidR="00A23F4F" w:rsidRPr="007E7BD0">
        <w:rPr>
          <w:rFonts w:ascii="Bookman Old Style" w:hAnsi="Bookman Old Style"/>
          <w:sz w:val="14"/>
          <w:szCs w:val="14"/>
        </w:rPr>
        <w:t xml:space="preserve"> casa con</w:t>
      </w:r>
      <w:r w:rsidR="002C2CB9" w:rsidRPr="007E7BD0">
        <w:rPr>
          <w:rFonts w:ascii="Bookman Old Style" w:hAnsi="Bookman Old Style"/>
          <w:sz w:val="14"/>
          <w:szCs w:val="14"/>
        </w:rPr>
        <w:t xml:space="preserve"> dos entradas que hace falta encender en ambas por </w:t>
      </w:r>
      <w:r w:rsidR="00214881">
        <w:rPr>
          <w:rFonts w:ascii="Bookman Old Style" w:hAnsi="Bookman Old Style"/>
          <w:i/>
          <w:iCs/>
          <w:sz w:val="14"/>
          <w:szCs w:val="14"/>
        </w:rPr>
        <w:t>jashad</w:t>
      </w:r>
      <w:r w:rsidR="002C2CB9" w:rsidRPr="007E7BD0">
        <w:rPr>
          <w:rFonts w:ascii="Bookman Old Style" w:hAnsi="Bookman Old Style"/>
          <w:sz w:val="14"/>
          <w:szCs w:val="14"/>
        </w:rPr>
        <w:t xml:space="preserve">, mientras que en el caso que tiene una sola entrada y se apagaron las velas no hace falta encender nuevamente por </w:t>
      </w:r>
      <w:r w:rsidR="00214881">
        <w:rPr>
          <w:rFonts w:ascii="Bookman Old Style" w:hAnsi="Bookman Old Style"/>
          <w:i/>
          <w:iCs/>
          <w:sz w:val="14"/>
          <w:szCs w:val="14"/>
        </w:rPr>
        <w:t>jashad</w:t>
      </w:r>
      <w:r w:rsidR="002C2CB9" w:rsidRPr="007E7BD0">
        <w:rPr>
          <w:rFonts w:ascii="Bookman Old Style" w:hAnsi="Bookman Old Style"/>
          <w:sz w:val="14"/>
          <w:szCs w:val="14"/>
        </w:rPr>
        <w:t>?</w:t>
      </w:r>
      <w:r w:rsidR="00CD5B78" w:rsidRPr="007E7BD0">
        <w:rPr>
          <w:rStyle w:val="ab"/>
          <w:sz w:val="10"/>
          <w:szCs w:val="14"/>
        </w:rPr>
        <w:footnoteReference w:id="5"/>
      </w:r>
    </w:p>
    <w:p w:rsidR="001647E6" w:rsidRPr="007E7BD0" w:rsidRDefault="0016020D" w:rsidP="00A23F4F">
      <w:pPr>
        <w:spacing w:after="0" w:line="240" w:lineRule="auto"/>
        <w:ind w:firstLine="550"/>
        <w:jc w:val="both"/>
        <w:rPr>
          <w:rFonts w:ascii="Bookman Old Style" w:hAnsi="Bookman Old Style"/>
          <w:sz w:val="14"/>
          <w:szCs w:val="14"/>
        </w:rPr>
      </w:pPr>
      <w:r w:rsidRPr="007E7BD0">
        <w:rPr>
          <w:rFonts w:ascii="Bookman Old Style" w:hAnsi="Bookman Old Style"/>
          <w:sz w:val="14"/>
          <w:szCs w:val="14"/>
        </w:rPr>
        <w:t xml:space="preserve">El Beit Haleví </w:t>
      </w:r>
      <w:r w:rsidR="001647E6" w:rsidRPr="007E7BD0">
        <w:rPr>
          <w:rFonts w:ascii="Bookman Old Style" w:hAnsi="Bookman Old Style"/>
          <w:sz w:val="14"/>
          <w:szCs w:val="14"/>
        </w:rPr>
        <w:t xml:space="preserve">distingue entre la mitzvá en </w:t>
      </w:r>
      <w:r w:rsidR="00EE4FF4" w:rsidRPr="007E7BD0">
        <w:rPr>
          <w:rFonts w:ascii="Bookman Old Style" w:hAnsi="Bookman Old Style"/>
          <w:sz w:val="14"/>
          <w:szCs w:val="14"/>
        </w:rPr>
        <w:t>sí</w:t>
      </w:r>
      <w:r w:rsidR="001647E6" w:rsidRPr="007E7BD0">
        <w:rPr>
          <w:rFonts w:ascii="Bookman Old Style" w:hAnsi="Bookman Old Style"/>
          <w:sz w:val="14"/>
          <w:szCs w:val="14"/>
        </w:rPr>
        <w:t xml:space="preserve"> de encender las velas de Janucá y la obligación de encender por </w:t>
      </w:r>
      <w:r w:rsidR="00214881">
        <w:rPr>
          <w:rFonts w:ascii="Bookman Old Style" w:hAnsi="Bookman Old Style"/>
          <w:i/>
          <w:iCs/>
          <w:sz w:val="14"/>
          <w:szCs w:val="14"/>
        </w:rPr>
        <w:t>jashad</w:t>
      </w:r>
      <w:r w:rsidR="001647E6" w:rsidRPr="007E7BD0">
        <w:rPr>
          <w:rFonts w:ascii="Bookman Old Style" w:hAnsi="Bookman Old Style"/>
          <w:sz w:val="14"/>
          <w:szCs w:val="14"/>
        </w:rPr>
        <w:t xml:space="preserve">. La discusión entre Rab </w:t>
      </w:r>
      <w:r w:rsidR="00EE4FF4" w:rsidRPr="007E7BD0">
        <w:rPr>
          <w:rFonts w:ascii="Bookman Old Style" w:hAnsi="Bookman Old Style"/>
          <w:sz w:val="14"/>
          <w:szCs w:val="14"/>
        </w:rPr>
        <w:t>H</w:t>
      </w:r>
      <w:r w:rsidR="001647E6" w:rsidRPr="007E7BD0">
        <w:rPr>
          <w:rFonts w:ascii="Bookman Old Style" w:hAnsi="Bookman Old Style"/>
          <w:sz w:val="14"/>
          <w:szCs w:val="14"/>
        </w:rPr>
        <w:t xml:space="preserve">una y Rab Jisdá es en la mitzvá en </w:t>
      </w:r>
      <w:r w:rsidR="00A23F4F" w:rsidRPr="007E7BD0">
        <w:rPr>
          <w:rFonts w:ascii="Bookman Old Style" w:hAnsi="Bookman Old Style"/>
          <w:sz w:val="14"/>
          <w:szCs w:val="14"/>
        </w:rPr>
        <w:t>sí</w:t>
      </w:r>
      <w:r w:rsidR="001647E6" w:rsidRPr="007E7BD0">
        <w:rPr>
          <w:rFonts w:ascii="Bookman Old Style" w:hAnsi="Bookman Old Style"/>
          <w:sz w:val="14"/>
          <w:szCs w:val="14"/>
        </w:rPr>
        <w:t xml:space="preserve">, mientras Rab </w:t>
      </w:r>
      <w:r w:rsidR="00EE4FF4" w:rsidRPr="007E7BD0">
        <w:rPr>
          <w:rFonts w:ascii="Bookman Old Style" w:hAnsi="Bookman Old Style"/>
          <w:sz w:val="14"/>
          <w:szCs w:val="14"/>
        </w:rPr>
        <w:t>H</w:t>
      </w:r>
      <w:r w:rsidR="001647E6" w:rsidRPr="007E7BD0">
        <w:rPr>
          <w:rFonts w:ascii="Bookman Old Style" w:hAnsi="Bookman Old Style"/>
          <w:sz w:val="14"/>
          <w:szCs w:val="14"/>
        </w:rPr>
        <w:t xml:space="preserve">una sostiene que parte del decreto de encender es que las velas sigan ardiendo durante un lapso de tiempo determinado, Rab Jisdá sostiene que lo principal de la mitzvá es encender y si luego se apaga no es necesario volver a prender. Todo esto es en la mitzvá en sí, y sobre este punto es su discusión allí. Pero con respecto a si hay que encender por </w:t>
      </w:r>
      <w:r w:rsidR="00214881">
        <w:rPr>
          <w:rFonts w:ascii="Bookman Old Style" w:hAnsi="Bookman Old Style"/>
          <w:i/>
          <w:iCs/>
          <w:sz w:val="14"/>
          <w:szCs w:val="14"/>
        </w:rPr>
        <w:t>jashad</w:t>
      </w:r>
      <w:r w:rsidR="001647E6" w:rsidRPr="007E7BD0">
        <w:rPr>
          <w:rFonts w:ascii="Bookman Old Style" w:hAnsi="Bookman Old Style"/>
          <w:sz w:val="14"/>
          <w:szCs w:val="14"/>
        </w:rPr>
        <w:t>, podríamos decir que también Rab Jisdá está de acuerdo</w:t>
      </w:r>
      <w:r w:rsidR="00A23F4F" w:rsidRPr="007E7BD0">
        <w:rPr>
          <w:rFonts w:ascii="Bookman Old Style" w:hAnsi="Bookman Old Style"/>
          <w:sz w:val="14"/>
          <w:szCs w:val="14"/>
        </w:rPr>
        <w:t xml:space="preserve"> en que hay que encender nuevamente</w:t>
      </w:r>
      <w:r w:rsidR="001647E6" w:rsidRPr="007E7BD0">
        <w:rPr>
          <w:rFonts w:ascii="Bookman Old Style" w:hAnsi="Bookman Old Style"/>
          <w:sz w:val="14"/>
          <w:szCs w:val="14"/>
        </w:rPr>
        <w:t>.</w:t>
      </w:r>
    </w:p>
    <w:p w:rsidR="00E91EDA" w:rsidRPr="007E7BD0" w:rsidRDefault="00E91EDA" w:rsidP="00FE2AEA">
      <w:pPr>
        <w:spacing w:after="0" w:line="240" w:lineRule="auto"/>
        <w:ind w:firstLine="550"/>
        <w:jc w:val="both"/>
        <w:rPr>
          <w:rFonts w:ascii="Bookman Old Style" w:hAnsi="Bookman Old Style"/>
          <w:sz w:val="14"/>
          <w:szCs w:val="14"/>
        </w:rPr>
      </w:pPr>
      <w:r w:rsidRPr="007E7BD0">
        <w:rPr>
          <w:rFonts w:ascii="Bookman Old Style" w:hAnsi="Bookman Old Style"/>
          <w:sz w:val="14"/>
          <w:szCs w:val="14"/>
        </w:rPr>
        <w:t xml:space="preserve">Sin embargo los Poskim decretan como Rab Jisdá y de todas formas no agregan que por </w:t>
      </w:r>
      <w:r w:rsidR="00214881">
        <w:rPr>
          <w:rFonts w:ascii="Bookman Old Style" w:hAnsi="Bookman Old Style"/>
          <w:i/>
          <w:iCs/>
          <w:sz w:val="14"/>
          <w:szCs w:val="14"/>
        </w:rPr>
        <w:t>jashad</w:t>
      </w:r>
      <w:r w:rsidRPr="007E7BD0">
        <w:rPr>
          <w:rFonts w:ascii="Bookman Old Style" w:hAnsi="Bookman Old Style"/>
          <w:sz w:val="14"/>
          <w:szCs w:val="14"/>
        </w:rPr>
        <w:t xml:space="preserve"> haya que encender nuevamente, </w:t>
      </w:r>
      <w:r w:rsidRPr="007E7BD0">
        <w:rPr>
          <w:rFonts w:ascii="Bookman Old Style" w:hAnsi="Bookman Old Style"/>
          <w:i/>
          <w:iCs/>
          <w:sz w:val="14"/>
          <w:szCs w:val="14"/>
        </w:rPr>
        <w:t>ve Tzarij Iyún</w:t>
      </w:r>
      <w:r w:rsidR="0031140C" w:rsidRPr="007E7BD0">
        <w:rPr>
          <w:rFonts w:ascii="Bookman Old Style" w:hAnsi="Bookman Old Style"/>
          <w:sz w:val="14"/>
          <w:szCs w:val="14"/>
        </w:rPr>
        <w:t xml:space="preserve"> </w:t>
      </w:r>
      <w:r w:rsidR="00FE2AEA" w:rsidRPr="007E7BD0">
        <w:rPr>
          <w:rFonts w:ascii="Bookman Old Style" w:hAnsi="Bookman Old Style"/>
          <w:sz w:val="14"/>
          <w:szCs w:val="14"/>
        </w:rPr>
        <w:t>(hasta aquí las palabras del Beit Haleví).</w:t>
      </w:r>
    </w:p>
    <w:p w:rsidR="0011612E" w:rsidRPr="007E7BD0" w:rsidRDefault="00FC74C2" w:rsidP="00011817">
      <w:pPr>
        <w:spacing w:after="0" w:line="240" w:lineRule="auto"/>
        <w:ind w:firstLine="550"/>
        <w:jc w:val="both"/>
        <w:rPr>
          <w:rFonts w:ascii="Bookman Old Style" w:hAnsi="Bookman Old Style"/>
          <w:b/>
          <w:bCs/>
          <w:sz w:val="14"/>
          <w:szCs w:val="14"/>
        </w:rPr>
      </w:pPr>
      <w:r w:rsidRPr="007E7BD0">
        <w:rPr>
          <w:rFonts w:ascii="Bookman Old Style" w:hAnsi="Bookman Old Style"/>
          <w:sz w:val="14"/>
          <w:szCs w:val="14"/>
        </w:rPr>
        <w:t>Pero a</w:t>
      </w:r>
      <w:r w:rsidR="009A4F45" w:rsidRPr="007E7BD0">
        <w:rPr>
          <w:rFonts w:ascii="Bookman Old Style" w:hAnsi="Bookman Old Style"/>
          <w:sz w:val="14"/>
          <w:szCs w:val="14"/>
        </w:rPr>
        <w:t>parentemente podríamos diferenciar entre l</w:t>
      </w:r>
      <w:r w:rsidR="00011817" w:rsidRPr="007E7BD0">
        <w:rPr>
          <w:rFonts w:ascii="Bookman Old Style" w:hAnsi="Bookman Old Style"/>
          <w:sz w:val="14"/>
          <w:szCs w:val="14"/>
        </w:rPr>
        <w:t>o</w:t>
      </w:r>
      <w:r w:rsidR="009A4F45" w:rsidRPr="007E7BD0">
        <w:rPr>
          <w:rFonts w:ascii="Bookman Old Style" w:hAnsi="Bookman Old Style"/>
          <w:sz w:val="14"/>
          <w:szCs w:val="14"/>
        </w:rPr>
        <w:t xml:space="preserve">s dos </w:t>
      </w:r>
      <w:r w:rsidR="00011817" w:rsidRPr="007E7BD0">
        <w:rPr>
          <w:rFonts w:ascii="Bookman Old Style" w:hAnsi="Bookman Old Style"/>
          <w:sz w:val="14"/>
          <w:szCs w:val="14"/>
        </w:rPr>
        <w:t xml:space="preserve">casos </w:t>
      </w:r>
      <w:r w:rsidR="009A4F45" w:rsidRPr="007E7BD0">
        <w:rPr>
          <w:rFonts w:ascii="Bookman Old Style" w:hAnsi="Bookman Old Style"/>
          <w:sz w:val="14"/>
          <w:szCs w:val="14"/>
        </w:rPr>
        <w:t xml:space="preserve">de la siguiente forma – dice el </w:t>
      </w:r>
      <w:r w:rsidR="009A4F45" w:rsidRPr="007E7BD0">
        <w:rPr>
          <w:rFonts w:ascii="Bookman Old Style" w:hAnsi="Bookman Old Style"/>
          <w:b/>
          <w:bCs/>
          <w:sz w:val="14"/>
          <w:szCs w:val="14"/>
        </w:rPr>
        <w:t>Gaón Rab</w:t>
      </w:r>
      <w:r w:rsidR="009A4F45" w:rsidRPr="007E7BD0">
        <w:rPr>
          <w:rFonts w:ascii="Bookman Old Style" w:hAnsi="Bookman Old Style"/>
          <w:sz w:val="14"/>
          <w:szCs w:val="14"/>
        </w:rPr>
        <w:t xml:space="preserve"> </w:t>
      </w:r>
      <w:r w:rsidR="009A4F45" w:rsidRPr="007E7BD0">
        <w:rPr>
          <w:rFonts w:ascii="Bookman Old Style" w:hAnsi="Bookman Old Style"/>
          <w:b/>
          <w:bCs/>
          <w:sz w:val="14"/>
          <w:szCs w:val="14"/>
        </w:rPr>
        <w:t>Jaim Pinjas Shainberg ztz”l.</w:t>
      </w:r>
      <w:r w:rsidR="00FD3530" w:rsidRPr="007E7BD0">
        <w:rPr>
          <w:rStyle w:val="ab"/>
          <w:b/>
          <w:bCs/>
          <w:sz w:val="10"/>
          <w:szCs w:val="14"/>
        </w:rPr>
        <w:footnoteReference w:id="6"/>
      </w:r>
    </w:p>
    <w:p w:rsidR="00441326" w:rsidRPr="007E7BD0" w:rsidRDefault="00441326" w:rsidP="00C700F8">
      <w:pPr>
        <w:spacing w:after="0" w:line="240" w:lineRule="auto"/>
        <w:ind w:firstLine="550"/>
        <w:jc w:val="both"/>
        <w:rPr>
          <w:rFonts w:ascii="Bookman Old Style" w:hAnsi="Bookman Old Style"/>
          <w:sz w:val="14"/>
          <w:szCs w:val="14"/>
        </w:rPr>
      </w:pPr>
      <w:r w:rsidRPr="007E7BD0">
        <w:rPr>
          <w:rFonts w:ascii="Bookman Old Style" w:hAnsi="Bookman Old Style"/>
          <w:i/>
          <w:iCs/>
          <w:sz w:val="14"/>
          <w:szCs w:val="14"/>
        </w:rPr>
        <w:t>Jashda</w:t>
      </w:r>
      <w:r w:rsidRPr="007E7BD0">
        <w:rPr>
          <w:rFonts w:ascii="Bookman Old Style" w:hAnsi="Bookman Old Style"/>
          <w:sz w:val="14"/>
          <w:szCs w:val="14"/>
        </w:rPr>
        <w:t xml:space="preserve">  tiene influencia en la obligación misma de encender</w:t>
      </w:r>
      <w:r w:rsidR="00394D26" w:rsidRPr="007E7BD0">
        <w:rPr>
          <w:rFonts w:ascii="Bookman Old Style" w:hAnsi="Bookman Old Style"/>
          <w:sz w:val="14"/>
          <w:szCs w:val="14"/>
        </w:rPr>
        <w:t>, la cambia y la amplía</w:t>
      </w:r>
      <w:r w:rsidRPr="007E7BD0">
        <w:rPr>
          <w:rFonts w:ascii="Bookman Old Style" w:hAnsi="Bookman Old Style"/>
          <w:sz w:val="14"/>
          <w:szCs w:val="14"/>
        </w:rPr>
        <w:t xml:space="preserve">. Por lo tanto en el caso de las dos entradas que la persona tiene obligación de encender en una entrada, decimos que hay </w:t>
      </w:r>
      <w:r w:rsidRPr="00C700F8">
        <w:rPr>
          <w:rFonts w:ascii="Bookman Old Style" w:hAnsi="Bookman Old Style"/>
          <w:i/>
          <w:iCs/>
          <w:sz w:val="14"/>
          <w:szCs w:val="14"/>
        </w:rPr>
        <w:t>jashad</w:t>
      </w:r>
      <w:r w:rsidRPr="007E7BD0">
        <w:rPr>
          <w:rFonts w:ascii="Bookman Old Style" w:hAnsi="Bookman Old Style"/>
          <w:sz w:val="14"/>
          <w:szCs w:val="14"/>
        </w:rPr>
        <w:t xml:space="preserve"> y por ende ahora su obligación </w:t>
      </w:r>
      <w:r w:rsidR="00A23F4F" w:rsidRPr="007E7BD0">
        <w:rPr>
          <w:rFonts w:ascii="Bookman Old Style" w:hAnsi="Bookman Old Style"/>
          <w:sz w:val="14"/>
          <w:szCs w:val="14"/>
        </w:rPr>
        <w:t xml:space="preserve">pasa a ser </w:t>
      </w:r>
      <w:r w:rsidRPr="007E7BD0">
        <w:rPr>
          <w:rFonts w:ascii="Bookman Old Style" w:hAnsi="Bookman Old Style"/>
          <w:sz w:val="14"/>
          <w:szCs w:val="14"/>
        </w:rPr>
        <w:t>de encender en las dos entradas.</w:t>
      </w:r>
    </w:p>
    <w:p w:rsidR="00441326" w:rsidRPr="007E7BD0" w:rsidRDefault="00441326" w:rsidP="00FB6C11">
      <w:pPr>
        <w:spacing w:after="0" w:line="240" w:lineRule="auto"/>
        <w:ind w:firstLine="550"/>
        <w:jc w:val="both"/>
        <w:rPr>
          <w:rFonts w:ascii="Bookman Old Style" w:hAnsi="Bookman Old Style"/>
          <w:sz w:val="14"/>
          <w:szCs w:val="14"/>
        </w:rPr>
      </w:pPr>
      <w:r w:rsidRPr="007E7BD0">
        <w:rPr>
          <w:rFonts w:ascii="Bookman Old Style" w:hAnsi="Bookman Old Style"/>
          <w:sz w:val="14"/>
          <w:szCs w:val="14"/>
        </w:rPr>
        <w:t xml:space="preserve">Pero no es lo mismo con respecto al caso de que se apagaron las velas, ya que allí él ya cumplió con su obligación, la mitzvá para Rab Jisdá ya fue cumplida al encender, por lo tanto aun si queremos argumentar </w:t>
      </w:r>
      <w:r w:rsidR="00214881">
        <w:rPr>
          <w:rFonts w:ascii="Bookman Old Style" w:hAnsi="Bookman Old Style"/>
          <w:i/>
          <w:iCs/>
          <w:sz w:val="14"/>
          <w:szCs w:val="14"/>
        </w:rPr>
        <w:t>jashad</w:t>
      </w:r>
      <w:r w:rsidRPr="007E7BD0">
        <w:rPr>
          <w:rFonts w:ascii="Bookman Old Style" w:hAnsi="Bookman Old Style"/>
          <w:sz w:val="14"/>
          <w:szCs w:val="14"/>
        </w:rPr>
        <w:t xml:space="preserve">, </w:t>
      </w:r>
      <w:r w:rsidR="00FB6C11" w:rsidRPr="007E7BD0">
        <w:rPr>
          <w:rFonts w:ascii="Bookman Old Style" w:hAnsi="Bookman Old Style"/>
          <w:sz w:val="14"/>
          <w:szCs w:val="14"/>
        </w:rPr>
        <w:t xml:space="preserve">no decretaron Jajamim encender especialmente por </w:t>
      </w:r>
      <w:r w:rsidR="00214881">
        <w:rPr>
          <w:rFonts w:ascii="Bookman Old Style" w:hAnsi="Bookman Old Style"/>
          <w:i/>
          <w:iCs/>
          <w:sz w:val="14"/>
          <w:szCs w:val="14"/>
        </w:rPr>
        <w:t>jashad</w:t>
      </w:r>
      <w:r w:rsidRPr="007E7BD0">
        <w:rPr>
          <w:rFonts w:ascii="Bookman Old Style" w:hAnsi="Bookman Old Style"/>
          <w:sz w:val="14"/>
          <w:szCs w:val="14"/>
        </w:rPr>
        <w:t xml:space="preserve">, ya que como dijimos antes </w:t>
      </w:r>
      <w:r w:rsidR="00214881">
        <w:rPr>
          <w:rFonts w:ascii="Bookman Old Style" w:hAnsi="Bookman Old Style"/>
          <w:i/>
          <w:iCs/>
          <w:sz w:val="14"/>
          <w:szCs w:val="14"/>
        </w:rPr>
        <w:t>jashad</w:t>
      </w:r>
      <w:r w:rsidRPr="007E7BD0">
        <w:rPr>
          <w:rFonts w:ascii="Bookman Old Style" w:hAnsi="Bookman Old Style"/>
          <w:sz w:val="14"/>
          <w:szCs w:val="14"/>
        </w:rPr>
        <w:t xml:space="preserve"> solo viene junto con la obligación de encender</w:t>
      </w:r>
      <w:r w:rsidR="00394D26" w:rsidRPr="007E7BD0">
        <w:rPr>
          <w:rFonts w:ascii="Bookman Old Style" w:hAnsi="Bookman Old Style"/>
          <w:sz w:val="14"/>
          <w:szCs w:val="14"/>
        </w:rPr>
        <w:t xml:space="preserve"> y la modifica,</w:t>
      </w:r>
      <w:r w:rsidRPr="007E7BD0">
        <w:rPr>
          <w:rFonts w:ascii="Bookman Old Style" w:hAnsi="Bookman Old Style"/>
          <w:sz w:val="14"/>
          <w:szCs w:val="14"/>
        </w:rPr>
        <w:t xml:space="preserve"> pero no sin ella</w:t>
      </w:r>
      <w:r w:rsidR="00FF72D2" w:rsidRPr="007E7BD0">
        <w:rPr>
          <w:rStyle w:val="ab"/>
          <w:sz w:val="10"/>
          <w:szCs w:val="14"/>
        </w:rPr>
        <w:footnoteReference w:id="7"/>
      </w:r>
      <w:r w:rsidRPr="007E7BD0">
        <w:rPr>
          <w:rFonts w:ascii="Bookman Old Style" w:hAnsi="Bookman Old Style"/>
          <w:sz w:val="14"/>
          <w:szCs w:val="14"/>
        </w:rPr>
        <w:t>.</w:t>
      </w:r>
    </w:p>
    <w:p w:rsidR="00AC67A7" w:rsidRPr="001E3893" w:rsidRDefault="00AC67A7" w:rsidP="00381CBB">
      <w:pPr>
        <w:spacing w:after="0" w:line="240" w:lineRule="auto"/>
        <w:jc w:val="both"/>
        <w:rPr>
          <w:rFonts w:ascii="Bookman Old Style" w:hAnsi="Bookman Old Style"/>
          <w:sz w:val="12"/>
          <w:szCs w:val="12"/>
        </w:rPr>
      </w:pPr>
    </w:p>
    <w:p w:rsidR="004F2BB5" w:rsidRPr="00381CBB" w:rsidRDefault="003E2586" w:rsidP="00382E66">
      <w:pPr>
        <w:spacing w:after="0" w:line="240" w:lineRule="auto"/>
        <w:rPr>
          <w:rFonts w:asciiTheme="minorHAnsi" w:hAnsiTheme="minorHAnsi"/>
          <w:i/>
          <w:iCs/>
          <w:sz w:val="12"/>
          <w:szCs w:val="12"/>
          <w:lang w:bidi="he-IL"/>
        </w:rPr>
      </w:pPr>
      <w:r w:rsidRPr="00381CBB">
        <w:rPr>
          <w:i/>
          <w:iCs/>
          <w:sz w:val="12"/>
          <w:szCs w:val="12"/>
          <w:lang w:bidi="he-IL"/>
        </w:rPr>
        <w:t xml:space="preserve">Adaptado del libro </w:t>
      </w:r>
      <w:r w:rsidRPr="00381CBB">
        <w:rPr>
          <w:rFonts w:asciiTheme="minorHAnsi" w:hAnsiTheme="minorHAnsi"/>
          <w:i/>
          <w:iCs/>
          <w:sz w:val="12"/>
          <w:szCs w:val="12"/>
          <w:lang w:bidi="he-IL"/>
        </w:rPr>
        <w:t>Mishmeret Jai</w:t>
      </w:r>
      <w:r w:rsidR="00AF54DF" w:rsidRPr="00381CBB">
        <w:rPr>
          <w:rFonts w:asciiTheme="minorHAnsi" w:hAnsiTheme="minorHAnsi"/>
          <w:i/>
          <w:iCs/>
          <w:sz w:val="12"/>
          <w:szCs w:val="12"/>
          <w:lang w:bidi="he-IL"/>
        </w:rPr>
        <w:t xml:space="preserve">m </w:t>
      </w:r>
      <w:r w:rsidRPr="00381CBB">
        <w:rPr>
          <w:rFonts w:asciiTheme="minorHAnsi" w:hAnsiTheme="minorHAnsi"/>
          <w:i/>
          <w:iCs/>
          <w:sz w:val="12"/>
          <w:szCs w:val="12"/>
          <w:lang w:bidi="he-IL"/>
        </w:rPr>
        <w:t xml:space="preserve">Tomo </w:t>
      </w:r>
      <w:r w:rsidR="00382E66">
        <w:rPr>
          <w:rFonts w:asciiTheme="minorHAnsi" w:hAnsiTheme="minorHAnsi"/>
          <w:i/>
          <w:iCs/>
          <w:sz w:val="12"/>
          <w:szCs w:val="12"/>
          <w:lang w:bidi="he-IL"/>
        </w:rPr>
        <w:t>I</w:t>
      </w:r>
      <w:r w:rsidR="00D63DDD" w:rsidRPr="00381CBB">
        <w:rPr>
          <w:rFonts w:asciiTheme="minorHAnsi" w:hAnsiTheme="minorHAnsi"/>
          <w:i/>
          <w:iCs/>
          <w:sz w:val="12"/>
          <w:szCs w:val="12"/>
          <w:lang w:bidi="he-IL"/>
        </w:rPr>
        <w:t xml:space="preserve">I </w:t>
      </w:r>
      <w:r w:rsidR="008201BF" w:rsidRPr="00381CBB">
        <w:rPr>
          <w:rFonts w:asciiTheme="minorHAnsi" w:hAnsiTheme="minorHAnsi"/>
          <w:i/>
          <w:iCs/>
          <w:sz w:val="12"/>
          <w:szCs w:val="12"/>
          <w:lang w:bidi="he-IL"/>
        </w:rPr>
        <w:t>p</w:t>
      </w:r>
      <w:r w:rsidR="00992404" w:rsidRPr="00381CBB">
        <w:rPr>
          <w:rFonts w:asciiTheme="minorHAnsi" w:hAnsiTheme="minorHAnsi"/>
          <w:i/>
          <w:iCs/>
          <w:sz w:val="12"/>
          <w:szCs w:val="12"/>
          <w:lang w:bidi="he-IL"/>
        </w:rPr>
        <w:t xml:space="preserve">ág. </w:t>
      </w:r>
      <w:r w:rsidR="00382E66">
        <w:rPr>
          <w:rFonts w:asciiTheme="minorHAnsi" w:hAnsiTheme="minorHAnsi"/>
          <w:i/>
          <w:iCs/>
          <w:sz w:val="12"/>
          <w:szCs w:val="12"/>
          <w:lang w:bidi="he-IL"/>
        </w:rPr>
        <w:t>7</w:t>
      </w:r>
      <w:r w:rsidR="00992404" w:rsidRPr="00381CBB">
        <w:rPr>
          <w:rFonts w:asciiTheme="minorHAnsi" w:hAnsiTheme="minorHAnsi"/>
          <w:i/>
          <w:iCs/>
          <w:sz w:val="12"/>
          <w:szCs w:val="12"/>
          <w:lang w:bidi="he-IL"/>
        </w:rPr>
        <w:t xml:space="preserve">9 </w:t>
      </w:r>
      <w:r w:rsidRPr="00381CBB">
        <w:rPr>
          <w:rFonts w:asciiTheme="minorHAnsi" w:hAnsiTheme="minorHAnsi"/>
          <w:i/>
          <w:iCs/>
          <w:sz w:val="12"/>
          <w:szCs w:val="12"/>
          <w:lang w:bidi="he-IL"/>
        </w:rPr>
        <w:t>del Gaón haRab Jaim Pinjas Shainberg Ztz”l.</w:t>
      </w:r>
      <w:r w:rsidR="00DC7A6D">
        <w:rPr>
          <w:rFonts w:asciiTheme="minorHAnsi" w:hAnsiTheme="minorHAnsi"/>
          <w:i/>
          <w:iCs/>
          <w:sz w:val="12"/>
          <w:szCs w:val="12"/>
          <w:lang w:eastAsia="es-ES" w:bidi="he-IL"/>
        </w:rPr>
        <w:pict>
          <v:shapetype id="_x0000_t202" coordsize="21600,21600" o:spt="202" path="m,l,21600r21600,l21600,xe">
            <v:stroke joinstyle="miter"/>
            <v:path gradientshapeok="t" o:connecttype="rect"/>
          </v:shapetype>
          <v:shape id="_x0000_s1085" type="#_x0000_t202" style="position:absolute;left:0;text-align:left;margin-left:0;margin-top:815.5pt;width:520.5pt;height:18pt;z-index:251660800;mso-position-horizontal-relative:text;mso-position-vertical-relative:page" stroked="f">
            <v:textbox style="mso-next-textbox:#_x0000_s1085">
              <w:txbxContent>
                <w:p w:rsidR="00DA73E4" w:rsidRPr="0040511D" w:rsidRDefault="00DA73E4" w:rsidP="00DA73E4">
                  <w:pPr>
                    <w:rPr>
                      <w:b/>
                      <w:bCs/>
                      <w:sz w:val="14"/>
                      <w:szCs w:val="14"/>
                      <w:lang w:val="en-US" w:bidi="he-IL"/>
                    </w:rPr>
                  </w:pPr>
                  <w:r w:rsidRPr="0040511D">
                    <w:rPr>
                      <w:b/>
                      <w:bCs/>
                      <w:sz w:val="14"/>
                      <w:szCs w:val="14"/>
                    </w:rPr>
                    <w:t xml:space="preserve">Por comentarios, agregados o errores </w:t>
                  </w:r>
                  <w:r w:rsidRPr="0040511D">
                    <w:rPr>
                      <w:b/>
                      <w:bCs/>
                      <w:sz w:val="14"/>
                      <w:szCs w:val="14"/>
                      <w:u w:val="single"/>
                    </w:rPr>
                    <w:t>por</w:t>
                  </w:r>
                  <w:r w:rsidRPr="0040511D">
                    <w:rPr>
                      <w:b/>
                      <w:bCs/>
                      <w:sz w:val="14"/>
                      <w:szCs w:val="14"/>
                    </w:rPr>
                    <w:t xml:space="preserve"> </w:t>
                  </w:r>
                  <w:r w:rsidRPr="0040511D">
                    <w:rPr>
                      <w:b/>
                      <w:bCs/>
                      <w:sz w:val="14"/>
                      <w:szCs w:val="14"/>
                      <w:u w:val="single"/>
                    </w:rPr>
                    <w:t>favor</w:t>
                  </w:r>
                  <w:r w:rsidRPr="0040511D">
                    <w:rPr>
                      <w:b/>
                      <w:bCs/>
                      <w:sz w:val="14"/>
                      <w:szCs w:val="14"/>
                    </w:rPr>
                    <w:t xml:space="preserve"> comunicarse al cel. 0527646875 o a </w:t>
                  </w:r>
                  <w:hyperlink r:id="rId9" w:history="1">
                    <w:r w:rsidRPr="0040511D">
                      <w:rPr>
                        <w:rStyle w:val="Hyperlink"/>
                        <w:b/>
                        <w:bCs/>
                        <w:sz w:val="14"/>
                        <w:szCs w:val="14"/>
                      </w:rPr>
                      <w:t>lernergs</w:t>
                    </w:r>
                    <w:r w:rsidRPr="0040511D">
                      <w:rPr>
                        <w:rStyle w:val="Hyperlink"/>
                        <w:b/>
                        <w:bCs/>
                        <w:sz w:val="14"/>
                        <w:szCs w:val="14"/>
                        <w:lang w:val="en-US" w:bidi="he-IL"/>
                      </w:rPr>
                      <w:t>@gmail.com</w:t>
                    </w:r>
                  </w:hyperlink>
                  <w:r w:rsidRPr="0040511D">
                    <w:rPr>
                      <w:b/>
                      <w:bCs/>
                      <w:sz w:val="14"/>
                      <w:szCs w:val="14"/>
                      <w:lang w:val="en-US" w:bidi="he-IL"/>
                    </w:rPr>
                    <w:t xml:space="preserve"> </w:t>
                  </w:r>
                </w:p>
                <w:p w:rsidR="00D81ACB" w:rsidRPr="00DA73E4" w:rsidRDefault="00D81ACB" w:rsidP="00DA73E4">
                  <w:pPr>
                    <w:rPr>
                      <w:szCs w:val="12"/>
                    </w:rPr>
                  </w:pPr>
                </w:p>
              </w:txbxContent>
            </v:textbox>
            <w10:wrap anchory="page"/>
            <w10:anchorlock/>
          </v:shape>
        </w:pict>
      </w:r>
    </w:p>
    <w:p w:rsidR="005A3EC0" w:rsidRPr="00381CBB" w:rsidRDefault="00DC7A6D" w:rsidP="005A3EC0">
      <w:pPr>
        <w:spacing w:after="0" w:line="240" w:lineRule="auto"/>
        <w:rPr>
          <w:i/>
          <w:iCs/>
          <w:sz w:val="12"/>
          <w:szCs w:val="12"/>
          <w:lang w:bidi="he-IL"/>
        </w:rPr>
      </w:pPr>
      <w:r w:rsidRPr="00DC7A6D">
        <w:rPr>
          <w:rFonts w:asciiTheme="minorHAnsi" w:hAnsiTheme="minorHAnsi"/>
          <w:sz w:val="12"/>
          <w:szCs w:val="12"/>
          <w:lang w:eastAsia="es-ES" w:bidi="he-I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81" type="#_x0000_t53" style="position:absolute;left:0;text-align:left;margin-left:0;margin-top:767.55pt;width:297.7pt;height:36.2pt;z-index:251657728;mso-position-vertical-relative:page;mso-width-relative:margin;mso-height-relative:margin" o:allowincell="f" o:allowoverlap="f" adj="2700,3140" strokecolor="#c2d69b" strokeweight="1pt">
            <v:fill color2="#d6e3bc" focusposition="1" focussize="" focus="100%" type="gradient"/>
            <v:shadow on="t" type="perspective" color="#4e6128" opacity=".5" offset="1pt" offset2="-3pt"/>
            <v:textbox style="mso-next-textbox:#_x0000_s1081" inset=",.8mm,,.8mm">
              <w:txbxContent>
                <w:p w:rsidR="00D81ACB" w:rsidRPr="0040511D" w:rsidRDefault="00D81ACB" w:rsidP="00140288">
                  <w:pPr>
                    <w:spacing w:after="0" w:line="240" w:lineRule="auto"/>
                    <w:rPr>
                      <w:b/>
                      <w:bCs/>
                      <w:i/>
                      <w:iCs/>
                      <w:sz w:val="10"/>
                      <w:szCs w:val="10"/>
                      <w:lang w:bidi="he-IL"/>
                    </w:rPr>
                  </w:pPr>
                  <w:r w:rsidRPr="0040511D">
                    <w:rPr>
                      <w:b/>
                      <w:bCs/>
                      <w:i/>
                      <w:iCs/>
                      <w:sz w:val="10"/>
                      <w:szCs w:val="10"/>
                    </w:rPr>
                    <w:t>Dedicado para Hatzlajá del autor y su familia, padres y hermanos.</w:t>
                  </w:r>
                </w:p>
                <w:p w:rsidR="00D81ACB" w:rsidRPr="0040511D" w:rsidRDefault="0040511D" w:rsidP="00140288">
                  <w:pPr>
                    <w:spacing w:after="0" w:line="240" w:lineRule="auto"/>
                    <w:rPr>
                      <w:rFonts w:ascii="Tahoma" w:hAnsi="Tahoma" w:cs="Tahoma"/>
                      <w:b/>
                      <w:bCs/>
                      <w:i/>
                      <w:iCs/>
                      <w:sz w:val="10"/>
                      <w:szCs w:val="10"/>
                      <w:rtl/>
                      <w:lang w:bidi="he-IL"/>
                    </w:rPr>
                  </w:pPr>
                  <w:r>
                    <w:rPr>
                      <w:b/>
                      <w:bCs/>
                      <w:i/>
                      <w:iCs/>
                      <w:sz w:val="10"/>
                      <w:szCs w:val="10"/>
                    </w:rPr>
                    <w:t>N</w:t>
                  </w:r>
                  <w:r w:rsidR="00D81ACB" w:rsidRPr="0040511D">
                    <w:rPr>
                      <w:b/>
                      <w:bCs/>
                      <w:i/>
                      <w:iCs/>
                      <w:sz w:val="10"/>
                      <w:szCs w:val="10"/>
                    </w:rPr>
                    <w:t xml:space="preserve">o leer en horario de Tefilá o dentro del ‘seder’ de la Ieshivá o Kólel.  Cuidar la santidad de esta hoja. </w:t>
                  </w:r>
                </w:p>
                <w:p w:rsidR="00DA73E4" w:rsidRDefault="00DA73E4" w:rsidP="00DA73E4">
                  <w:pPr>
                    <w:bidi/>
                    <w:spacing w:after="0" w:line="240" w:lineRule="auto"/>
                    <w:rPr>
                      <w:rFonts w:ascii="Tahoma" w:hAnsi="Tahoma" w:cs="Tahoma"/>
                      <w:b/>
                      <w:bCs/>
                      <w:i/>
                      <w:iCs/>
                      <w:sz w:val="10"/>
                      <w:szCs w:val="10"/>
                      <w:lang w:bidi="he-IL"/>
                    </w:rPr>
                  </w:pPr>
                  <w:r w:rsidRPr="005B6F51">
                    <w:rPr>
                      <w:rFonts w:ascii="Tahoma" w:hAnsi="Tahoma" w:cs="Tahoma"/>
                      <w:b/>
                      <w:bCs/>
                      <w:i/>
                      <w:iCs/>
                      <w:sz w:val="10"/>
                      <w:szCs w:val="10"/>
                      <w:rtl/>
                      <w:lang w:bidi="he-IL"/>
                    </w:rPr>
                    <w:t>ל</w:t>
                  </w:r>
                  <w:r w:rsidRPr="005B6F51">
                    <w:rPr>
                      <w:rFonts w:ascii="Tahoma" w:hAnsi="Tahoma" w:cs="Tahoma" w:hint="cs"/>
                      <w:b/>
                      <w:bCs/>
                      <w:i/>
                      <w:iCs/>
                      <w:sz w:val="10"/>
                      <w:szCs w:val="10"/>
                      <w:rtl/>
                      <w:lang w:bidi="he-IL"/>
                    </w:rPr>
                    <w:t>זכו</w:t>
                  </w:r>
                  <w:r w:rsidRPr="005B6F51">
                    <w:rPr>
                      <w:rFonts w:ascii="Tahoma" w:hAnsi="Tahoma" w:cs="Tahoma"/>
                      <w:b/>
                      <w:bCs/>
                      <w:i/>
                      <w:iCs/>
                      <w:sz w:val="10"/>
                      <w:szCs w:val="10"/>
                      <w:rtl/>
                      <w:lang w:bidi="he-IL"/>
                    </w:rPr>
                    <w:t>ת אריה אברהם בן</w:t>
                  </w:r>
                  <w:r w:rsidRPr="005B6F51">
                    <w:rPr>
                      <w:rFonts w:ascii="Tahoma" w:hAnsi="Tahoma" w:cs="Tahoma" w:hint="cs"/>
                      <w:b/>
                      <w:bCs/>
                      <w:i/>
                      <w:iCs/>
                      <w:sz w:val="10"/>
                      <w:szCs w:val="10"/>
                      <w:rtl/>
                      <w:lang w:bidi="he-IL"/>
                    </w:rPr>
                    <w:t xml:space="preserve"> מרים</w:t>
                  </w:r>
                  <w:r w:rsidRPr="005B6F51">
                    <w:rPr>
                      <w:rFonts w:ascii="Tahoma" w:hAnsi="Tahoma" w:cs="Tahoma"/>
                      <w:b/>
                      <w:bCs/>
                      <w:i/>
                      <w:iCs/>
                      <w:sz w:val="10"/>
                      <w:szCs w:val="10"/>
                      <w:rtl/>
                      <w:lang w:bidi="he-IL"/>
                    </w:rPr>
                    <w:t xml:space="preserve"> נ</w:t>
                  </w:r>
                  <w:r w:rsidRPr="005B6F51">
                    <w:rPr>
                      <w:rFonts w:ascii="Tahoma" w:hAnsi="Tahoma" w:cs="Tahoma"/>
                      <w:b/>
                      <w:bCs/>
                      <w:i/>
                      <w:iCs/>
                      <w:sz w:val="10"/>
                      <w:szCs w:val="10"/>
                      <w:rtl/>
                    </w:rPr>
                    <w:t>"</w:t>
                  </w:r>
                  <w:r w:rsidRPr="005B6F51">
                    <w:rPr>
                      <w:rFonts w:ascii="Tahoma" w:hAnsi="Tahoma" w:cs="Tahoma"/>
                      <w:b/>
                      <w:bCs/>
                      <w:i/>
                      <w:iCs/>
                      <w:sz w:val="10"/>
                      <w:szCs w:val="10"/>
                      <w:rtl/>
                      <w:lang w:bidi="he-IL"/>
                    </w:rPr>
                    <w:t>י</w:t>
                  </w:r>
                  <w:r w:rsidRPr="005B6F51">
                    <w:rPr>
                      <w:rFonts w:ascii="Tahoma" w:hAnsi="Tahoma" w:cs="Tahoma" w:hint="cs"/>
                      <w:b/>
                      <w:bCs/>
                      <w:i/>
                      <w:iCs/>
                      <w:sz w:val="10"/>
                      <w:szCs w:val="10"/>
                      <w:rtl/>
                      <w:lang w:bidi="he-IL"/>
                    </w:rPr>
                    <w:t xml:space="preserve"> </w:t>
                  </w:r>
                </w:p>
                <w:p w:rsidR="00D81ACB" w:rsidRPr="00433F1B" w:rsidRDefault="00DA73E4" w:rsidP="00DA73E4">
                  <w:pPr>
                    <w:rPr>
                      <w:rtl/>
                    </w:rPr>
                  </w:pPr>
                  <w:r w:rsidRPr="00CE785B">
                    <w:rPr>
                      <w:rFonts w:ascii="Tahoma" w:hAnsi="Tahoma" w:cs="Tahoma" w:hint="cs"/>
                      <w:b/>
                      <w:bCs/>
                      <w:i/>
                      <w:iCs/>
                      <w:sz w:val="10"/>
                      <w:szCs w:val="10"/>
                      <w:rtl/>
                      <w:lang w:bidi="he-IL"/>
                    </w:rPr>
                    <w:t xml:space="preserve"> </w:t>
                  </w:r>
                  <w:r w:rsidRPr="00CE785B">
                    <w:rPr>
                      <w:rFonts w:ascii="Tahoma" w:hAnsi="Tahoma" w:cs="Tahoma"/>
                      <w:b/>
                      <w:bCs/>
                      <w:i/>
                      <w:iCs/>
                      <w:sz w:val="10"/>
                      <w:szCs w:val="10"/>
                    </w:rPr>
                    <w:t xml:space="preserve"> </w:t>
                  </w:r>
                  <w:r w:rsidRPr="00CE785B">
                    <w:rPr>
                      <w:rFonts w:ascii="Tahoma" w:hAnsi="Tahoma" w:cs="Tahoma" w:hint="cs"/>
                      <w:b/>
                      <w:bCs/>
                      <w:i/>
                      <w:iCs/>
                      <w:sz w:val="10"/>
                      <w:szCs w:val="10"/>
                      <w:rtl/>
                      <w:lang w:bidi="he-IL"/>
                    </w:rPr>
                    <w:t>לעילוי</w:t>
                  </w:r>
                  <w:r w:rsidRPr="00CE785B">
                    <w:rPr>
                      <w:rFonts w:ascii="Tahoma" w:hAnsi="Tahoma" w:cs="Tahoma"/>
                      <w:b/>
                      <w:bCs/>
                      <w:i/>
                      <w:iCs/>
                      <w:sz w:val="10"/>
                      <w:szCs w:val="10"/>
                      <w:rtl/>
                      <w:lang w:bidi="he-IL"/>
                    </w:rPr>
                    <w:t xml:space="preserve"> נשמת</w:t>
                  </w:r>
                  <w:r w:rsidRPr="00CE785B">
                    <w:rPr>
                      <w:rFonts w:ascii="Tahoma" w:hAnsi="Tahoma" w:cs="Tahoma" w:hint="cs"/>
                      <w:b/>
                      <w:bCs/>
                      <w:i/>
                      <w:iCs/>
                      <w:sz w:val="10"/>
                      <w:szCs w:val="10"/>
                      <w:rtl/>
                      <w:lang w:bidi="he-IL"/>
                    </w:rPr>
                    <w:t xml:space="preserve"> מנדל בן יצחק ז</w:t>
                  </w:r>
                  <w:r w:rsidRPr="00CE785B">
                    <w:rPr>
                      <w:rFonts w:ascii="Tahoma" w:hAnsi="Tahoma" w:cs="Tahoma"/>
                      <w:b/>
                      <w:bCs/>
                      <w:i/>
                      <w:iCs/>
                      <w:sz w:val="10"/>
                      <w:szCs w:val="10"/>
                      <w:rtl/>
                    </w:rPr>
                    <w:t>"</w:t>
                  </w:r>
                  <w:r w:rsidRPr="00CE785B">
                    <w:rPr>
                      <w:rFonts w:ascii="Tahoma" w:hAnsi="Tahoma" w:cs="Tahoma" w:hint="cs"/>
                      <w:b/>
                      <w:bCs/>
                      <w:i/>
                      <w:iCs/>
                      <w:sz w:val="10"/>
                      <w:szCs w:val="10"/>
                      <w:rtl/>
                      <w:lang w:bidi="he-IL"/>
                    </w:rPr>
                    <w:t xml:space="preserve">ל </w:t>
                  </w:r>
                  <w:r w:rsidRPr="00CE785B">
                    <w:rPr>
                      <w:rFonts w:ascii="Tahoma" w:hAnsi="Tahoma" w:cs="Tahoma"/>
                      <w:b/>
                      <w:bCs/>
                      <w:i/>
                      <w:iCs/>
                      <w:sz w:val="10"/>
                      <w:szCs w:val="10"/>
                      <w:lang w:bidi="he-IL"/>
                    </w:rPr>
                    <w:t xml:space="preserve"> </w:t>
                  </w:r>
                  <w:r w:rsidRPr="00CE785B">
                    <w:rPr>
                      <w:rFonts w:ascii="Tahoma" w:hAnsi="Tahoma" w:cs="Tahoma" w:hint="cs"/>
                      <w:b/>
                      <w:bCs/>
                      <w:i/>
                      <w:iCs/>
                      <w:sz w:val="10"/>
                      <w:szCs w:val="10"/>
                      <w:rtl/>
                      <w:lang w:bidi="he-IL"/>
                    </w:rPr>
                    <w:t>ושעיה בריש בן יחזקאל ז"</w:t>
                  </w:r>
                </w:p>
              </w:txbxContent>
            </v:textbox>
            <w10:wrap type="topAndBottom" anchory="page"/>
            <w10:anchorlock/>
          </v:shape>
        </w:pict>
      </w:r>
      <w:r w:rsidR="00806D54" w:rsidRPr="00381CBB">
        <w:rPr>
          <w:rFonts w:asciiTheme="minorHAnsi" w:hAnsiTheme="minorHAnsi"/>
          <w:i/>
          <w:iCs/>
          <w:sz w:val="12"/>
          <w:szCs w:val="12"/>
          <w:lang w:bidi="he-IL"/>
        </w:rPr>
        <w:t xml:space="preserve">Este </w:t>
      </w:r>
      <w:r w:rsidR="00420EFF" w:rsidRPr="00381CBB">
        <w:rPr>
          <w:rFonts w:asciiTheme="minorHAnsi" w:hAnsiTheme="minorHAnsi"/>
          <w:i/>
          <w:iCs/>
          <w:sz w:val="12"/>
          <w:szCs w:val="12"/>
          <w:lang w:bidi="he-IL"/>
        </w:rPr>
        <w:t>Divrei</w:t>
      </w:r>
      <w:r w:rsidR="00806D54" w:rsidRPr="00381CBB">
        <w:rPr>
          <w:rFonts w:asciiTheme="minorHAnsi" w:hAnsiTheme="minorHAnsi"/>
          <w:i/>
          <w:iCs/>
          <w:sz w:val="12"/>
          <w:szCs w:val="12"/>
          <w:lang w:bidi="he-IL"/>
        </w:rPr>
        <w:t xml:space="preserve">  Torá no tiene como cometido la Halajá práctica</w:t>
      </w:r>
      <w:r w:rsidR="00806D54" w:rsidRPr="00381CBB">
        <w:rPr>
          <w:i/>
          <w:iCs/>
          <w:sz w:val="12"/>
          <w:szCs w:val="12"/>
          <w:lang w:bidi="he-IL"/>
        </w:rPr>
        <w:t xml:space="preserve"> sino la afinación  en el estudio de Torá a través de la comparación de circunstancias semejantes pero cuyas leyes divergen. </w:t>
      </w:r>
    </w:p>
    <w:sectPr w:rsidR="005A3EC0" w:rsidRPr="00381CBB" w:rsidSect="00F42F2D">
      <w:footnotePr>
        <w:pos w:val="beneathText"/>
      </w:footnotePr>
      <w:type w:val="continuous"/>
      <w:pgSz w:w="11907" w:h="16839" w:code="9"/>
      <w:pgMar w:top="432" w:right="5103" w:bottom="719" w:left="770" w:header="720" w:footer="302"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182" w:rsidRDefault="00064182" w:rsidP="007D5CE5">
      <w:pPr>
        <w:spacing w:after="0" w:line="240" w:lineRule="auto"/>
      </w:pPr>
      <w:r>
        <w:separator/>
      </w:r>
    </w:p>
  </w:endnote>
  <w:endnote w:type="continuationSeparator" w:id="1">
    <w:p w:rsidR="00064182" w:rsidRDefault="00064182" w:rsidP="007D5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182" w:rsidRDefault="00064182" w:rsidP="007D5CE5">
      <w:pPr>
        <w:spacing w:after="0" w:line="240" w:lineRule="auto"/>
      </w:pPr>
      <w:r>
        <w:separator/>
      </w:r>
    </w:p>
  </w:footnote>
  <w:footnote w:type="continuationSeparator" w:id="1">
    <w:p w:rsidR="00064182" w:rsidRDefault="00064182" w:rsidP="007D5CE5">
      <w:pPr>
        <w:spacing w:after="0" w:line="240" w:lineRule="auto"/>
      </w:pPr>
      <w:r>
        <w:continuationSeparator/>
      </w:r>
    </w:p>
  </w:footnote>
  <w:footnote w:id="2">
    <w:p w:rsidR="00FC7AED" w:rsidRPr="00FC7AED" w:rsidRDefault="00FC7AED" w:rsidP="005C7E76">
      <w:pPr>
        <w:pStyle w:val="aa"/>
        <w:rPr>
          <w:rFonts w:asciiTheme="minorHAnsi" w:hAnsiTheme="minorHAnsi"/>
          <w:sz w:val="12"/>
        </w:rPr>
      </w:pPr>
      <w:r w:rsidRPr="00FC7AED">
        <w:rPr>
          <w:rStyle w:val="ab"/>
          <w:rFonts w:asciiTheme="minorHAnsi" w:hAnsiTheme="minorHAnsi"/>
        </w:rPr>
        <w:footnoteRef/>
      </w:r>
      <w:r w:rsidRPr="00FC7AED">
        <w:rPr>
          <w:rFonts w:asciiTheme="minorHAnsi" w:hAnsiTheme="minorHAnsi"/>
          <w:sz w:val="12"/>
        </w:rPr>
        <w:t xml:space="preserve"> </w:t>
      </w:r>
      <w:r w:rsidR="00103D11">
        <w:rPr>
          <w:rFonts w:asciiTheme="minorHAnsi" w:hAnsiTheme="minorHAnsi"/>
          <w:sz w:val="12"/>
        </w:rPr>
        <w:t xml:space="preserve">Véase en </w:t>
      </w:r>
      <w:r w:rsidR="00103D11" w:rsidRPr="00103D11">
        <w:rPr>
          <w:rFonts w:asciiTheme="minorHAnsi" w:hAnsiTheme="minorHAnsi"/>
          <w:b/>
          <w:bCs/>
          <w:sz w:val="12"/>
        </w:rPr>
        <w:t>Halijot Shlomó</w:t>
      </w:r>
      <w:r w:rsidR="00103D11">
        <w:rPr>
          <w:rFonts w:asciiTheme="minorHAnsi" w:hAnsiTheme="minorHAnsi"/>
          <w:sz w:val="12"/>
        </w:rPr>
        <w:t xml:space="preserve"> </w:t>
      </w:r>
      <w:r w:rsidR="00160900">
        <w:rPr>
          <w:rFonts w:asciiTheme="minorHAnsi" w:hAnsiTheme="minorHAnsi"/>
          <w:sz w:val="12"/>
        </w:rPr>
        <w:t>(</w:t>
      </w:r>
      <w:r w:rsidR="00103D11">
        <w:rPr>
          <w:rFonts w:asciiTheme="minorHAnsi" w:hAnsiTheme="minorHAnsi"/>
          <w:sz w:val="12"/>
        </w:rPr>
        <w:t>pág. 265</w:t>
      </w:r>
      <w:r w:rsidR="00160900">
        <w:rPr>
          <w:rFonts w:asciiTheme="minorHAnsi" w:hAnsiTheme="minorHAnsi"/>
          <w:sz w:val="12"/>
        </w:rPr>
        <w:t>)</w:t>
      </w:r>
      <w:r w:rsidR="00103D11">
        <w:rPr>
          <w:rFonts w:asciiTheme="minorHAnsi" w:hAnsiTheme="minorHAnsi"/>
          <w:sz w:val="12"/>
        </w:rPr>
        <w:t xml:space="preserve"> que esta sospecha es un poco remota ya que la gente podría dar vuelta </w:t>
      </w:r>
      <w:r w:rsidR="007E7BD0">
        <w:rPr>
          <w:rFonts w:asciiTheme="minorHAnsi" w:hAnsiTheme="minorHAnsi"/>
          <w:sz w:val="12"/>
        </w:rPr>
        <w:t xml:space="preserve">a </w:t>
      </w:r>
      <w:r w:rsidR="00103D11">
        <w:rPr>
          <w:rFonts w:asciiTheme="minorHAnsi" w:hAnsiTheme="minorHAnsi"/>
          <w:sz w:val="12"/>
        </w:rPr>
        <w:t xml:space="preserve">la casa y ver si encendió del otro lado o no. También en el </w:t>
      </w:r>
      <w:r w:rsidR="00103D11" w:rsidRPr="00103D11">
        <w:rPr>
          <w:rFonts w:asciiTheme="minorHAnsi" w:hAnsiTheme="minorHAnsi"/>
          <w:b/>
          <w:bCs/>
          <w:sz w:val="12"/>
        </w:rPr>
        <w:t>Shu't Meshiv davar</w:t>
      </w:r>
      <w:r w:rsidR="00103D11">
        <w:rPr>
          <w:rFonts w:asciiTheme="minorHAnsi" w:hAnsiTheme="minorHAnsi"/>
          <w:sz w:val="12"/>
        </w:rPr>
        <w:t xml:space="preserve"> (</w:t>
      </w:r>
      <w:r w:rsidR="00685314">
        <w:rPr>
          <w:rFonts w:asciiTheme="minorHAnsi" w:hAnsiTheme="minorHAnsi"/>
          <w:sz w:val="12"/>
        </w:rPr>
        <w:t xml:space="preserve">tomo 1 </w:t>
      </w:r>
      <w:r w:rsidR="00103D11">
        <w:rPr>
          <w:rFonts w:asciiTheme="minorHAnsi" w:hAnsiTheme="minorHAnsi"/>
          <w:sz w:val="12"/>
        </w:rPr>
        <w:t>simán 43)</w:t>
      </w:r>
      <w:r w:rsidR="007E7BD0">
        <w:rPr>
          <w:rFonts w:asciiTheme="minorHAnsi" w:hAnsiTheme="minorHAnsi"/>
          <w:sz w:val="12"/>
        </w:rPr>
        <w:t>,</w:t>
      </w:r>
      <w:r w:rsidR="00103D11">
        <w:rPr>
          <w:rFonts w:asciiTheme="minorHAnsi" w:hAnsiTheme="minorHAnsi"/>
          <w:sz w:val="12"/>
        </w:rPr>
        <w:t xml:space="preserve"> en el </w:t>
      </w:r>
      <w:r w:rsidR="00103D11" w:rsidRPr="00103D11">
        <w:rPr>
          <w:rFonts w:asciiTheme="minorHAnsi" w:hAnsiTheme="minorHAnsi"/>
          <w:b/>
          <w:bCs/>
          <w:sz w:val="12"/>
        </w:rPr>
        <w:t>Shu't Shoel u</w:t>
      </w:r>
      <w:r w:rsidR="00103D11">
        <w:rPr>
          <w:rFonts w:asciiTheme="minorHAnsi" w:hAnsiTheme="minorHAnsi"/>
          <w:b/>
          <w:bCs/>
          <w:sz w:val="12"/>
        </w:rPr>
        <w:t>’</w:t>
      </w:r>
      <w:r w:rsidR="00103D11" w:rsidRPr="00103D11">
        <w:rPr>
          <w:rFonts w:asciiTheme="minorHAnsi" w:hAnsiTheme="minorHAnsi"/>
          <w:b/>
          <w:bCs/>
          <w:sz w:val="12"/>
        </w:rPr>
        <w:t>meshiv</w:t>
      </w:r>
      <w:r w:rsidR="00103D11">
        <w:rPr>
          <w:rFonts w:asciiTheme="minorHAnsi" w:hAnsiTheme="minorHAnsi"/>
          <w:sz w:val="12"/>
        </w:rPr>
        <w:t xml:space="preserve"> (tanina tomo 2 simán 71)</w:t>
      </w:r>
      <w:r w:rsidR="007E7BD0">
        <w:rPr>
          <w:rFonts w:asciiTheme="minorHAnsi" w:hAnsiTheme="minorHAnsi"/>
          <w:sz w:val="12"/>
        </w:rPr>
        <w:t xml:space="preserve"> y en el libro </w:t>
      </w:r>
      <w:r w:rsidR="007E7BD0" w:rsidRPr="007E7BD0">
        <w:rPr>
          <w:rFonts w:asciiTheme="minorHAnsi" w:hAnsiTheme="minorHAnsi"/>
          <w:b/>
          <w:bCs/>
          <w:sz w:val="12"/>
        </w:rPr>
        <w:t>Mishmeret moed</w:t>
      </w:r>
      <w:r w:rsidR="007E7BD0">
        <w:rPr>
          <w:rFonts w:asciiTheme="minorHAnsi" w:hAnsiTheme="minorHAnsi"/>
          <w:sz w:val="12"/>
        </w:rPr>
        <w:t xml:space="preserve"> del Rab M. Karp shlit'a (pág. 242)</w:t>
      </w:r>
      <w:r w:rsidR="00103D11">
        <w:rPr>
          <w:rFonts w:asciiTheme="minorHAnsi" w:hAnsiTheme="minorHAnsi"/>
          <w:sz w:val="12"/>
        </w:rPr>
        <w:t xml:space="preserve"> cuestionan </w:t>
      </w:r>
      <w:r w:rsidRPr="00FC7AED">
        <w:rPr>
          <w:rFonts w:asciiTheme="minorHAnsi" w:hAnsiTheme="minorHAnsi"/>
          <w:sz w:val="12"/>
        </w:rPr>
        <w:t>¿Por qué Jajamim temieron a esto y no sostienen que la gente va a juzgar para bien?</w:t>
      </w:r>
      <w:r>
        <w:rPr>
          <w:rFonts w:asciiTheme="minorHAnsi" w:hAnsiTheme="minorHAnsi"/>
          <w:sz w:val="12"/>
        </w:rPr>
        <w:t xml:space="preserve"> </w:t>
      </w:r>
      <w:r w:rsidR="00160900">
        <w:rPr>
          <w:rFonts w:asciiTheme="minorHAnsi" w:hAnsiTheme="minorHAnsi"/>
          <w:sz w:val="12"/>
        </w:rPr>
        <w:t xml:space="preserve">Y así también dice el </w:t>
      </w:r>
      <w:r w:rsidR="00160900" w:rsidRPr="00CD1194">
        <w:rPr>
          <w:rFonts w:asciiTheme="minorHAnsi" w:hAnsiTheme="minorHAnsi"/>
          <w:b/>
          <w:bCs/>
          <w:sz w:val="12"/>
        </w:rPr>
        <w:t>Shu't Shvut Yaakov</w:t>
      </w:r>
      <w:r w:rsidR="00160900">
        <w:rPr>
          <w:rFonts w:asciiTheme="minorHAnsi" w:hAnsiTheme="minorHAnsi"/>
          <w:sz w:val="12"/>
        </w:rPr>
        <w:t xml:space="preserve"> (tomo 3 simán 48). </w:t>
      </w:r>
      <w:r w:rsidR="00CD1194">
        <w:rPr>
          <w:rFonts w:asciiTheme="minorHAnsi" w:hAnsiTheme="minorHAnsi"/>
          <w:sz w:val="12"/>
        </w:rPr>
        <w:t xml:space="preserve">Una de las respuestas es que por cuanto que el fundamento de la mitzvá de Janucá es </w:t>
      </w:r>
      <w:r w:rsidR="00CD1194" w:rsidRPr="000A6508">
        <w:rPr>
          <w:rFonts w:asciiTheme="minorHAnsi" w:hAnsiTheme="minorHAnsi"/>
          <w:i/>
          <w:iCs/>
          <w:sz w:val="12"/>
        </w:rPr>
        <w:t>Pirsume nisa</w:t>
      </w:r>
      <w:r w:rsidR="00CD1194">
        <w:rPr>
          <w:rFonts w:asciiTheme="minorHAnsi" w:hAnsiTheme="minorHAnsi"/>
          <w:sz w:val="12"/>
        </w:rPr>
        <w:t xml:space="preserve">, difundir el milagro, Jajamim hicieron hincapié en que no haya ningún defecto en el encendido de las velas de forma que </w:t>
      </w:r>
      <w:r w:rsidR="00160900">
        <w:rPr>
          <w:rFonts w:asciiTheme="minorHAnsi" w:hAnsiTheme="minorHAnsi"/>
          <w:sz w:val="12"/>
        </w:rPr>
        <w:t>dé</w:t>
      </w:r>
      <w:r w:rsidR="00CD1194">
        <w:rPr>
          <w:rFonts w:asciiTheme="minorHAnsi" w:hAnsiTheme="minorHAnsi"/>
          <w:sz w:val="12"/>
        </w:rPr>
        <w:t xml:space="preserve"> a lugar a un error, por </w:t>
      </w:r>
      <w:r w:rsidR="00160900">
        <w:rPr>
          <w:rFonts w:asciiTheme="minorHAnsi" w:hAnsiTheme="minorHAnsi"/>
          <w:sz w:val="12"/>
        </w:rPr>
        <w:t>más</w:t>
      </w:r>
      <w:r w:rsidR="00CD1194">
        <w:rPr>
          <w:rFonts w:asciiTheme="minorHAnsi" w:hAnsiTheme="minorHAnsi"/>
          <w:sz w:val="12"/>
        </w:rPr>
        <w:t xml:space="preserve"> pequeño que pueda ser.</w:t>
      </w:r>
      <w:r w:rsidR="00160900">
        <w:rPr>
          <w:rFonts w:asciiTheme="minorHAnsi" w:hAnsiTheme="minorHAnsi"/>
          <w:sz w:val="12"/>
        </w:rPr>
        <w:t xml:space="preserve"> Y por cuanto que a primera vista la persona va a pensar que no prendieron </w:t>
      </w:r>
      <w:r w:rsidR="005C7E76">
        <w:rPr>
          <w:rFonts w:asciiTheme="minorHAnsi" w:hAnsiTheme="minorHAnsi"/>
          <w:sz w:val="12"/>
        </w:rPr>
        <w:t xml:space="preserve">las velas de Janucá </w:t>
      </w:r>
      <w:r w:rsidR="00160900">
        <w:rPr>
          <w:rFonts w:asciiTheme="minorHAnsi" w:hAnsiTheme="minorHAnsi"/>
          <w:sz w:val="12"/>
        </w:rPr>
        <w:t>en esta puerta, incluso que luego de un momento de reflexión podrá entender diferente, de todas formas por la importancia de difundir el milagro Jajamim fueron estrictos en esto.</w:t>
      </w:r>
      <w:r w:rsidR="00D133F2">
        <w:rPr>
          <w:rFonts w:asciiTheme="minorHAnsi" w:hAnsiTheme="minorHAnsi"/>
          <w:sz w:val="12"/>
        </w:rPr>
        <w:t xml:space="preserve"> Y véase también </w:t>
      </w:r>
      <w:r w:rsidR="007814D3">
        <w:rPr>
          <w:rFonts w:asciiTheme="minorHAnsi" w:hAnsiTheme="minorHAnsi"/>
          <w:sz w:val="12"/>
        </w:rPr>
        <w:t>en e</w:t>
      </w:r>
      <w:r w:rsidR="00D133F2">
        <w:rPr>
          <w:rFonts w:asciiTheme="minorHAnsi" w:hAnsiTheme="minorHAnsi"/>
          <w:sz w:val="12"/>
        </w:rPr>
        <w:t xml:space="preserve">l </w:t>
      </w:r>
      <w:r w:rsidR="00D133F2" w:rsidRPr="00D133F2">
        <w:rPr>
          <w:rFonts w:asciiTheme="minorHAnsi" w:hAnsiTheme="minorHAnsi"/>
          <w:b/>
          <w:bCs/>
          <w:sz w:val="12"/>
        </w:rPr>
        <w:t>Netzi”v</w:t>
      </w:r>
      <w:r w:rsidR="00D133F2">
        <w:rPr>
          <w:rFonts w:asciiTheme="minorHAnsi" w:hAnsiTheme="minorHAnsi"/>
          <w:sz w:val="12"/>
        </w:rPr>
        <w:t xml:space="preserve"> (en Meromei sadé a </w:t>
      </w:r>
      <w:r w:rsidR="0099579A">
        <w:rPr>
          <w:rFonts w:asciiTheme="minorHAnsi" w:hAnsiTheme="minorHAnsi"/>
          <w:sz w:val="12"/>
        </w:rPr>
        <w:t xml:space="preserve">Brajot </w:t>
      </w:r>
      <w:r w:rsidR="00D133F2">
        <w:rPr>
          <w:rFonts w:asciiTheme="minorHAnsi" w:hAnsiTheme="minorHAnsi"/>
          <w:sz w:val="12"/>
        </w:rPr>
        <w:t>3)</w:t>
      </w:r>
      <w:r w:rsidR="007814D3">
        <w:rPr>
          <w:rFonts w:asciiTheme="minorHAnsi" w:hAnsiTheme="minorHAnsi"/>
          <w:sz w:val="12"/>
        </w:rPr>
        <w:t xml:space="preserve"> y en el </w:t>
      </w:r>
      <w:r w:rsidR="007814D3" w:rsidRPr="007814D3">
        <w:rPr>
          <w:rFonts w:asciiTheme="minorHAnsi" w:hAnsiTheme="minorHAnsi"/>
          <w:b/>
          <w:bCs/>
          <w:sz w:val="12"/>
        </w:rPr>
        <w:t>Shu't Jajam Tzvi</w:t>
      </w:r>
      <w:r w:rsidR="007814D3">
        <w:rPr>
          <w:rFonts w:asciiTheme="minorHAnsi" w:hAnsiTheme="minorHAnsi"/>
          <w:sz w:val="12"/>
        </w:rPr>
        <w:t xml:space="preserve"> (simán 91) el motivo que la Guemará en Shabat pregunta por qué hay </w:t>
      </w:r>
      <w:r w:rsidR="007814D3" w:rsidRPr="000A6508">
        <w:rPr>
          <w:rFonts w:asciiTheme="minorHAnsi" w:hAnsiTheme="minorHAnsi"/>
          <w:i/>
          <w:iCs/>
          <w:sz w:val="12"/>
        </w:rPr>
        <w:t>jashad</w:t>
      </w:r>
      <w:r w:rsidR="007814D3">
        <w:rPr>
          <w:rFonts w:asciiTheme="minorHAnsi" w:hAnsiTheme="minorHAnsi"/>
          <w:sz w:val="12"/>
        </w:rPr>
        <w:t>, mientras que en Brajot 3 no pregunta nada.</w:t>
      </w:r>
    </w:p>
  </w:footnote>
  <w:footnote w:id="3">
    <w:p w:rsidR="00E4115A" w:rsidRDefault="00E4115A" w:rsidP="0031084F">
      <w:pPr>
        <w:pStyle w:val="aa"/>
        <w:rPr>
          <w:rFonts w:asciiTheme="minorHAnsi" w:hAnsiTheme="minorHAnsi"/>
          <w:sz w:val="12"/>
        </w:rPr>
      </w:pPr>
      <w:r w:rsidRPr="00FC7AED">
        <w:rPr>
          <w:rStyle w:val="ab"/>
          <w:rFonts w:asciiTheme="minorHAnsi" w:hAnsiTheme="minorHAnsi"/>
        </w:rPr>
        <w:footnoteRef/>
      </w:r>
      <w:r w:rsidRPr="00FC7AED">
        <w:rPr>
          <w:rFonts w:asciiTheme="minorHAnsi" w:hAnsiTheme="minorHAnsi"/>
          <w:sz w:val="12"/>
        </w:rPr>
        <w:t xml:space="preserve"> </w:t>
      </w:r>
      <w:r w:rsidR="0031084F" w:rsidRPr="00FC7AED">
        <w:rPr>
          <w:rFonts w:asciiTheme="minorHAnsi" w:hAnsiTheme="minorHAnsi"/>
          <w:sz w:val="12"/>
        </w:rPr>
        <w:t xml:space="preserve">Véase en el libro </w:t>
      </w:r>
      <w:r w:rsidR="0031084F" w:rsidRPr="00103D11">
        <w:rPr>
          <w:rFonts w:asciiTheme="minorHAnsi" w:hAnsiTheme="minorHAnsi"/>
          <w:b/>
          <w:bCs/>
          <w:sz w:val="12"/>
        </w:rPr>
        <w:t>Yareaj lamoadim</w:t>
      </w:r>
      <w:r w:rsidR="0031084F" w:rsidRPr="00FC7AED">
        <w:rPr>
          <w:rFonts w:asciiTheme="minorHAnsi" w:hAnsiTheme="minorHAnsi"/>
          <w:sz w:val="12"/>
        </w:rPr>
        <w:t xml:space="preserve"> </w:t>
      </w:r>
      <w:r w:rsidR="00103D11">
        <w:rPr>
          <w:rFonts w:asciiTheme="minorHAnsi" w:hAnsiTheme="minorHAnsi"/>
          <w:sz w:val="12"/>
        </w:rPr>
        <w:t>(</w:t>
      </w:r>
      <w:r w:rsidR="0031084F" w:rsidRPr="00FC7AED">
        <w:rPr>
          <w:rFonts w:asciiTheme="minorHAnsi" w:hAnsiTheme="minorHAnsi"/>
          <w:sz w:val="12"/>
        </w:rPr>
        <w:t>pág. 220</w:t>
      </w:r>
      <w:r w:rsidR="00103D11">
        <w:rPr>
          <w:rFonts w:asciiTheme="minorHAnsi" w:hAnsiTheme="minorHAnsi"/>
          <w:sz w:val="12"/>
        </w:rPr>
        <w:t>)</w:t>
      </w:r>
      <w:r w:rsidR="0031084F" w:rsidRPr="00FC7AED">
        <w:rPr>
          <w:rFonts w:asciiTheme="minorHAnsi" w:hAnsiTheme="minorHAnsi"/>
          <w:sz w:val="12"/>
        </w:rPr>
        <w:t xml:space="preserve"> que analiza si el decreto de Jajamim de encender las velas de </w:t>
      </w:r>
      <w:r w:rsidR="0031084F" w:rsidRPr="000A6508">
        <w:rPr>
          <w:rFonts w:asciiTheme="minorHAnsi" w:hAnsiTheme="minorHAnsi"/>
          <w:i/>
          <w:iCs/>
          <w:sz w:val="12"/>
        </w:rPr>
        <w:t>jashad</w:t>
      </w:r>
      <w:r w:rsidR="0031084F" w:rsidRPr="00FC7AED">
        <w:rPr>
          <w:rFonts w:asciiTheme="minorHAnsi" w:hAnsiTheme="minorHAnsi"/>
          <w:sz w:val="12"/>
        </w:rPr>
        <w:t xml:space="preserve"> es parte del decreto de encender velas de Janucá, o que es un decreto por sí mismo. La </w:t>
      </w:r>
      <w:r w:rsidR="0031084F" w:rsidRPr="00FC7AED">
        <w:rPr>
          <w:rFonts w:asciiTheme="minorHAnsi" w:hAnsiTheme="minorHAnsi"/>
          <w:i/>
          <w:iCs/>
          <w:sz w:val="12"/>
        </w:rPr>
        <w:t>nafka mina</w:t>
      </w:r>
      <w:r w:rsidR="0031084F" w:rsidRPr="00FC7AED">
        <w:rPr>
          <w:rFonts w:asciiTheme="minorHAnsi" w:hAnsiTheme="minorHAnsi"/>
          <w:sz w:val="12"/>
        </w:rPr>
        <w:t xml:space="preserve"> entre una u otra opción es que si es parte del encendido de las velas de Janucá entonces recaerán sobre estas velas todas las halajot correspondientes a las velas de Janucá, por ejemplo bendecir Birkat haRoé, cuantas velas hay que encender, </w:t>
      </w:r>
      <w:r w:rsidR="00B5468B">
        <w:rPr>
          <w:rFonts w:asciiTheme="minorHAnsi" w:hAnsiTheme="minorHAnsi"/>
          <w:sz w:val="12"/>
        </w:rPr>
        <w:t xml:space="preserve">o </w:t>
      </w:r>
      <w:r w:rsidR="0031084F" w:rsidRPr="00FC7AED">
        <w:rPr>
          <w:rFonts w:asciiTheme="minorHAnsi" w:hAnsiTheme="minorHAnsi"/>
          <w:sz w:val="12"/>
        </w:rPr>
        <w:t>si se puede usar el aceite sobrante, etc. pero si es un decreto por si mismo supuestamente no recaen las leyes de Janucá sobre estas velas.</w:t>
      </w:r>
    </w:p>
    <w:p w:rsidR="00D133F2" w:rsidRPr="00FC7AED" w:rsidRDefault="00AB25BB" w:rsidP="000A6508">
      <w:pPr>
        <w:pStyle w:val="aa"/>
        <w:rPr>
          <w:rFonts w:asciiTheme="minorHAnsi" w:hAnsiTheme="minorHAnsi"/>
          <w:sz w:val="12"/>
        </w:rPr>
      </w:pPr>
      <w:r>
        <w:rPr>
          <w:rFonts w:asciiTheme="minorHAnsi" w:hAnsiTheme="minorHAnsi"/>
          <w:sz w:val="12"/>
        </w:rPr>
        <w:t>Y v</w:t>
      </w:r>
      <w:r w:rsidR="00D133F2">
        <w:rPr>
          <w:rFonts w:asciiTheme="minorHAnsi" w:hAnsiTheme="minorHAnsi"/>
          <w:sz w:val="12"/>
        </w:rPr>
        <w:t xml:space="preserve">éase en el </w:t>
      </w:r>
      <w:r w:rsidR="00D133F2" w:rsidRPr="00D133F2">
        <w:rPr>
          <w:rFonts w:asciiTheme="minorHAnsi" w:hAnsiTheme="minorHAnsi"/>
          <w:b/>
          <w:bCs/>
          <w:sz w:val="12"/>
        </w:rPr>
        <w:t>Shu't Igrot Moshé</w:t>
      </w:r>
      <w:r w:rsidR="00D133F2">
        <w:rPr>
          <w:rFonts w:asciiTheme="minorHAnsi" w:hAnsiTheme="minorHAnsi"/>
          <w:sz w:val="12"/>
        </w:rPr>
        <w:t xml:space="preserve"> (O”J tomo 2 simán 42 y tomo 4 simán 82) que la diferencia entre </w:t>
      </w:r>
      <w:r w:rsidR="00D133F2" w:rsidRPr="000A6508">
        <w:rPr>
          <w:rFonts w:asciiTheme="minorHAnsi" w:hAnsiTheme="minorHAnsi"/>
          <w:i/>
          <w:iCs/>
          <w:sz w:val="12"/>
        </w:rPr>
        <w:t>jashda</w:t>
      </w:r>
      <w:r w:rsidR="00D133F2">
        <w:rPr>
          <w:rFonts w:asciiTheme="minorHAnsi" w:hAnsiTheme="minorHAnsi"/>
          <w:sz w:val="12"/>
        </w:rPr>
        <w:t xml:space="preserve"> y </w:t>
      </w:r>
      <w:r w:rsidR="00D133F2" w:rsidRPr="000A6508">
        <w:rPr>
          <w:rFonts w:asciiTheme="minorHAnsi" w:hAnsiTheme="minorHAnsi"/>
          <w:i/>
          <w:iCs/>
          <w:sz w:val="12"/>
        </w:rPr>
        <w:t>marit ayin</w:t>
      </w:r>
      <w:r w:rsidR="00D133F2">
        <w:rPr>
          <w:rFonts w:asciiTheme="minorHAnsi" w:hAnsiTheme="minorHAnsi"/>
          <w:sz w:val="12"/>
        </w:rPr>
        <w:t xml:space="preserve"> es que </w:t>
      </w:r>
      <w:r w:rsidR="00D133F2" w:rsidRPr="000A6508">
        <w:rPr>
          <w:rFonts w:asciiTheme="minorHAnsi" w:hAnsiTheme="minorHAnsi"/>
          <w:i/>
          <w:iCs/>
          <w:sz w:val="12"/>
        </w:rPr>
        <w:t>jashda</w:t>
      </w:r>
      <w:r w:rsidR="00D133F2">
        <w:rPr>
          <w:rFonts w:asciiTheme="minorHAnsi" w:hAnsiTheme="minorHAnsi"/>
          <w:sz w:val="12"/>
        </w:rPr>
        <w:t xml:space="preserve"> es de Oraita!</w:t>
      </w:r>
      <w:r w:rsidR="0017755C">
        <w:rPr>
          <w:rFonts w:asciiTheme="minorHAnsi" w:hAnsiTheme="minorHAnsi"/>
          <w:sz w:val="12"/>
        </w:rPr>
        <w:t xml:space="preserve"> </w:t>
      </w:r>
      <w:r w:rsidR="00B4111A">
        <w:rPr>
          <w:rFonts w:asciiTheme="minorHAnsi" w:hAnsiTheme="minorHAnsi"/>
          <w:sz w:val="12"/>
        </w:rPr>
        <w:t xml:space="preserve">Véase también en </w:t>
      </w:r>
      <w:r w:rsidR="000A6508">
        <w:rPr>
          <w:rFonts w:asciiTheme="minorHAnsi" w:hAnsiTheme="minorHAnsi"/>
          <w:sz w:val="12"/>
        </w:rPr>
        <w:t>el</w:t>
      </w:r>
      <w:r w:rsidR="00B4111A">
        <w:rPr>
          <w:rFonts w:asciiTheme="minorHAnsi" w:hAnsiTheme="minorHAnsi"/>
          <w:sz w:val="12"/>
        </w:rPr>
        <w:t xml:space="preserve"> </w:t>
      </w:r>
      <w:r w:rsidR="00B4111A" w:rsidRPr="00B4111A">
        <w:rPr>
          <w:rFonts w:asciiTheme="minorHAnsi" w:hAnsiTheme="minorHAnsi"/>
          <w:b/>
          <w:bCs/>
          <w:sz w:val="12"/>
        </w:rPr>
        <w:t>Shu't Ubajarta bajaim</w:t>
      </w:r>
      <w:r w:rsidR="00B4111A">
        <w:rPr>
          <w:rFonts w:asciiTheme="minorHAnsi" w:hAnsiTheme="minorHAnsi"/>
          <w:sz w:val="12"/>
        </w:rPr>
        <w:t xml:space="preserve"> del Rab Shlomó Kluger (tomo 1 simán 68) y en el </w:t>
      </w:r>
      <w:r w:rsidR="00B4111A" w:rsidRPr="00B4111A">
        <w:rPr>
          <w:rFonts w:asciiTheme="minorHAnsi" w:hAnsiTheme="minorHAnsi"/>
          <w:b/>
          <w:bCs/>
          <w:sz w:val="12"/>
        </w:rPr>
        <w:t>Shu't Minjat Asher</w:t>
      </w:r>
      <w:r w:rsidR="00B4111A">
        <w:rPr>
          <w:rFonts w:asciiTheme="minorHAnsi" w:hAnsiTheme="minorHAnsi"/>
          <w:sz w:val="12"/>
        </w:rPr>
        <w:t xml:space="preserve"> (tomo 1 simán 66 y 67).</w:t>
      </w:r>
    </w:p>
  </w:footnote>
  <w:footnote w:id="4">
    <w:p w:rsidR="001A2A48" w:rsidRPr="00FC7AED" w:rsidRDefault="006377EC" w:rsidP="00A23F4F">
      <w:pPr>
        <w:pStyle w:val="aa"/>
        <w:rPr>
          <w:rFonts w:asciiTheme="minorHAnsi" w:hAnsiTheme="minorHAnsi"/>
          <w:sz w:val="12"/>
          <w:szCs w:val="10"/>
        </w:rPr>
      </w:pPr>
      <w:r w:rsidRPr="00FC7AED">
        <w:rPr>
          <w:rStyle w:val="ab"/>
          <w:rFonts w:asciiTheme="minorHAnsi" w:hAnsiTheme="minorHAnsi"/>
        </w:rPr>
        <w:footnoteRef/>
      </w:r>
      <w:r w:rsidRPr="00FC7AED">
        <w:rPr>
          <w:rFonts w:asciiTheme="minorHAnsi" w:hAnsiTheme="minorHAnsi"/>
          <w:sz w:val="12"/>
        </w:rPr>
        <w:t xml:space="preserve"> Y así dictamina el </w:t>
      </w:r>
      <w:r w:rsidR="001E0C61">
        <w:rPr>
          <w:rFonts w:asciiTheme="minorHAnsi" w:hAnsiTheme="minorHAnsi"/>
          <w:sz w:val="12"/>
        </w:rPr>
        <w:t>Shulján Aruj simán 671 inciso 8 como Rab Jisdá, pero con respecto a jashda dictamina como Rab Huna.</w:t>
      </w:r>
    </w:p>
  </w:footnote>
  <w:footnote w:id="5">
    <w:p w:rsidR="00CD5B78" w:rsidRPr="00CD5B78" w:rsidRDefault="00CD5B78" w:rsidP="00A15C4F">
      <w:pPr>
        <w:pStyle w:val="aa"/>
        <w:rPr>
          <w:rFonts w:asciiTheme="minorHAnsi" w:hAnsiTheme="minorHAnsi"/>
          <w:sz w:val="12"/>
        </w:rPr>
      </w:pPr>
      <w:r w:rsidRPr="00CD5B78">
        <w:rPr>
          <w:rStyle w:val="ab"/>
          <w:rFonts w:asciiTheme="minorHAnsi" w:hAnsiTheme="minorHAnsi"/>
        </w:rPr>
        <w:footnoteRef/>
      </w:r>
      <w:r w:rsidRPr="00CD5B78">
        <w:rPr>
          <w:rFonts w:asciiTheme="minorHAnsi" w:hAnsiTheme="minorHAnsi"/>
          <w:sz w:val="12"/>
        </w:rPr>
        <w:t xml:space="preserve"> Encontramos esta pregunta también en el </w:t>
      </w:r>
      <w:r w:rsidRPr="00A15C4F">
        <w:rPr>
          <w:rFonts w:asciiTheme="minorHAnsi" w:hAnsiTheme="minorHAnsi"/>
          <w:b/>
          <w:bCs/>
          <w:sz w:val="12"/>
        </w:rPr>
        <w:t>Shu't Shoel u’meshiv</w:t>
      </w:r>
      <w:r w:rsidRPr="00CD5B78">
        <w:rPr>
          <w:rFonts w:asciiTheme="minorHAnsi" w:hAnsiTheme="minorHAnsi"/>
          <w:sz w:val="12"/>
        </w:rPr>
        <w:t xml:space="preserve"> (tanina tomo 2 simán 71)</w:t>
      </w:r>
      <w:r>
        <w:rPr>
          <w:rFonts w:asciiTheme="minorHAnsi" w:hAnsiTheme="minorHAnsi"/>
          <w:sz w:val="12"/>
        </w:rPr>
        <w:t xml:space="preserve"> y allí contesta que con respecto a que las velas se apaguen no hay sospecha, ya que la gente pasar</w:t>
      </w:r>
      <w:r w:rsidR="00A15C4F">
        <w:rPr>
          <w:rFonts w:asciiTheme="minorHAnsi" w:hAnsiTheme="minorHAnsi"/>
          <w:sz w:val="12"/>
        </w:rPr>
        <w:t xml:space="preserve">á </w:t>
      </w:r>
      <w:r>
        <w:rPr>
          <w:rFonts w:asciiTheme="minorHAnsi" w:hAnsiTheme="minorHAnsi"/>
          <w:sz w:val="12"/>
        </w:rPr>
        <w:t xml:space="preserve">por allí al otro día y verá que si </w:t>
      </w:r>
      <w:r w:rsidR="00A15C4F">
        <w:rPr>
          <w:rFonts w:asciiTheme="minorHAnsi" w:hAnsiTheme="minorHAnsi"/>
          <w:sz w:val="12"/>
        </w:rPr>
        <w:t>encendieron</w:t>
      </w:r>
      <w:r>
        <w:rPr>
          <w:rFonts w:asciiTheme="minorHAnsi" w:hAnsiTheme="minorHAnsi"/>
          <w:sz w:val="12"/>
        </w:rPr>
        <w:t xml:space="preserve"> las velas pero con respecto a la puerta que no enciende, nunca van a ver allí que hay velas.  Y en el </w:t>
      </w:r>
      <w:r w:rsidRPr="00A15C4F">
        <w:rPr>
          <w:rFonts w:asciiTheme="minorHAnsi" w:hAnsiTheme="minorHAnsi"/>
          <w:b/>
          <w:bCs/>
          <w:sz w:val="12"/>
        </w:rPr>
        <w:t>Shu't Or letzión</w:t>
      </w:r>
      <w:r>
        <w:rPr>
          <w:rFonts w:asciiTheme="minorHAnsi" w:hAnsiTheme="minorHAnsi"/>
          <w:sz w:val="12"/>
        </w:rPr>
        <w:t xml:space="preserve"> (tomo 4 pág. 252) contesta que Jajamim no decretaron en un caso que no es frecuente y por cuanto que no es algo normal que las velas se apaguen, no decretaron encender por jashad.</w:t>
      </w:r>
    </w:p>
  </w:footnote>
  <w:footnote w:id="6">
    <w:p w:rsidR="00FD3530" w:rsidRPr="00FC7AED" w:rsidRDefault="00FD3530">
      <w:pPr>
        <w:pStyle w:val="aa"/>
        <w:rPr>
          <w:rFonts w:asciiTheme="minorHAnsi" w:hAnsiTheme="minorHAnsi"/>
          <w:sz w:val="12"/>
        </w:rPr>
      </w:pPr>
      <w:r w:rsidRPr="00FC7AED">
        <w:rPr>
          <w:rStyle w:val="ab"/>
          <w:rFonts w:asciiTheme="minorHAnsi" w:hAnsiTheme="minorHAnsi"/>
        </w:rPr>
        <w:footnoteRef/>
      </w:r>
      <w:r w:rsidRPr="00FC7AED">
        <w:rPr>
          <w:rFonts w:asciiTheme="minorHAnsi" w:hAnsiTheme="minorHAnsi"/>
          <w:sz w:val="12"/>
        </w:rPr>
        <w:t xml:space="preserve"> Otra contestación encontramos en el </w:t>
      </w:r>
      <w:r w:rsidRPr="00103D11">
        <w:rPr>
          <w:rFonts w:asciiTheme="minorHAnsi" w:hAnsiTheme="minorHAnsi"/>
          <w:b/>
          <w:bCs/>
          <w:sz w:val="12"/>
        </w:rPr>
        <w:t>Mishmeret Jaim</w:t>
      </w:r>
      <w:r w:rsidRPr="00FC7AED">
        <w:rPr>
          <w:rFonts w:asciiTheme="minorHAnsi" w:hAnsiTheme="minorHAnsi"/>
          <w:sz w:val="12"/>
        </w:rPr>
        <w:t xml:space="preserve"> tomo IV pág. 98. Allí la diferencia entre los dos casos es que mientras que en caso que encendió pero luego se apagaron las velas, si pasa una persona por allí no va a sospechar que el dueño de casa no encendió ya que es luego del horario de encendido, y por ende podrá pensar que seguramente encendió y luego se apagó, como realmente sucedió. Pero en el caso de las dos entradas las personas pasan allí en el horario de encendido y al ver que no hay velas van a sospechar que así como no encendió en esta entrada seguro tampoco encendió en la otra.</w:t>
      </w:r>
    </w:p>
  </w:footnote>
  <w:footnote w:id="7">
    <w:p w:rsidR="00FF72D2" w:rsidRPr="00FC7AED" w:rsidRDefault="00FF72D2" w:rsidP="007E7BD0">
      <w:pPr>
        <w:pStyle w:val="aa"/>
        <w:rPr>
          <w:rFonts w:asciiTheme="minorHAnsi" w:hAnsiTheme="minorHAnsi"/>
          <w:sz w:val="12"/>
        </w:rPr>
      </w:pPr>
      <w:r w:rsidRPr="00FC7AED">
        <w:rPr>
          <w:rStyle w:val="ab"/>
          <w:rFonts w:asciiTheme="minorHAnsi" w:hAnsiTheme="minorHAnsi"/>
        </w:rPr>
        <w:footnoteRef/>
      </w:r>
      <w:r w:rsidRPr="00FC7AED">
        <w:rPr>
          <w:rFonts w:asciiTheme="minorHAnsi" w:hAnsiTheme="minorHAnsi"/>
          <w:sz w:val="12"/>
        </w:rPr>
        <w:t xml:space="preserve"> Jajamim decretaron que se debe encender las velas de Janucá de forma que no provoque ninguna sospecha a los transeúntes, por ende cuando </w:t>
      </w:r>
      <w:r w:rsidR="007E7BD0">
        <w:rPr>
          <w:rFonts w:asciiTheme="minorHAnsi" w:hAnsiTheme="minorHAnsi"/>
          <w:sz w:val="12"/>
        </w:rPr>
        <w:t>hay</w:t>
      </w:r>
      <w:r w:rsidRPr="00FC7AED">
        <w:rPr>
          <w:rFonts w:asciiTheme="minorHAnsi" w:hAnsiTheme="minorHAnsi"/>
          <w:sz w:val="12"/>
        </w:rPr>
        <w:t xml:space="preserve"> dos puertas su obligación es de encender en las dos puertas. Pero cuando ya encendió y cumplió la mitzvá y luego se apagaron las velas, no corresponde ahora encender por sospecha ya que la mitzvá fue cumplida al cien por ciento y nunca Jajamim decretaron encender velas por jashad de forma independiente, sino que al ir a cumplir la mitzvá debe tenerse presente que el encendido ‘cubra’ toda sospecha. Véase </w:t>
      </w:r>
      <w:r w:rsidR="00FB6C11" w:rsidRPr="00FC7AED">
        <w:rPr>
          <w:rFonts w:asciiTheme="minorHAnsi" w:hAnsiTheme="minorHAnsi"/>
          <w:sz w:val="12"/>
        </w:rPr>
        <w:t xml:space="preserve">en </w:t>
      </w:r>
      <w:r w:rsidR="00FB6C11" w:rsidRPr="000A6508">
        <w:rPr>
          <w:rFonts w:asciiTheme="minorHAnsi" w:hAnsiTheme="minorHAnsi"/>
          <w:b/>
          <w:bCs/>
          <w:sz w:val="12"/>
        </w:rPr>
        <w:t>Halijot Shlomó</w:t>
      </w:r>
      <w:r w:rsidR="00FB6C11" w:rsidRPr="00FC7AED">
        <w:rPr>
          <w:rFonts w:asciiTheme="minorHAnsi" w:hAnsiTheme="minorHAnsi"/>
          <w:sz w:val="12"/>
        </w:rPr>
        <w:t xml:space="preserve"> (pág. 265 Dvar halajá inciso 18) y </w:t>
      </w:r>
      <w:r w:rsidRPr="00FC7AED">
        <w:rPr>
          <w:rFonts w:asciiTheme="minorHAnsi" w:hAnsiTheme="minorHAnsi"/>
          <w:sz w:val="12"/>
        </w:rPr>
        <w:t xml:space="preserve">en el libro </w:t>
      </w:r>
      <w:r w:rsidRPr="000A6508">
        <w:rPr>
          <w:rFonts w:asciiTheme="minorHAnsi" w:hAnsiTheme="minorHAnsi"/>
          <w:b/>
          <w:bCs/>
          <w:sz w:val="12"/>
        </w:rPr>
        <w:t xml:space="preserve">Yareaj </w:t>
      </w:r>
      <w:r w:rsidR="00FC7AED" w:rsidRPr="000A6508">
        <w:rPr>
          <w:rFonts w:asciiTheme="minorHAnsi" w:hAnsiTheme="minorHAnsi"/>
          <w:b/>
          <w:bCs/>
          <w:sz w:val="12"/>
        </w:rPr>
        <w:t>lamoadim</w:t>
      </w:r>
      <w:r w:rsidRPr="00FC7AED">
        <w:rPr>
          <w:rFonts w:asciiTheme="minorHAnsi" w:hAnsiTheme="minorHAnsi"/>
          <w:sz w:val="12"/>
        </w:rPr>
        <w:t xml:space="preserve"> </w:t>
      </w:r>
      <w:r w:rsidR="00FB6C11" w:rsidRPr="00FC7AED">
        <w:rPr>
          <w:rFonts w:asciiTheme="minorHAnsi" w:hAnsiTheme="minorHAnsi"/>
          <w:sz w:val="12"/>
        </w:rPr>
        <w:t>(</w:t>
      </w:r>
      <w:r w:rsidRPr="00FC7AED">
        <w:rPr>
          <w:rFonts w:asciiTheme="minorHAnsi" w:hAnsiTheme="minorHAnsi"/>
          <w:sz w:val="12"/>
        </w:rPr>
        <w:t>pág. 220</w:t>
      </w:r>
      <w:r w:rsidR="00FB6C11" w:rsidRPr="00FC7AED">
        <w:rPr>
          <w:rFonts w:asciiTheme="minorHAnsi" w:hAnsiTheme="minorHAnsi"/>
          <w:sz w:val="12"/>
        </w:rPr>
        <w:t>)</w:t>
      </w:r>
      <w:r w:rsidRPr="00FC7AED">
        <w:rPr>
          <w:rFonts w:asciiTheme="minorHAnsi" w:hAnsiTheme="minorHAnsi"/>
          <w:sz w:val="1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2.25pt;height:12.25pt" o:bullet="t">
        <v:imagedata r:id="rId1" o:title="BD14578_"/>
      </v:shape>
    </w:pict>
  </w:numPicBullet>
  <w:abstractNum w:abstractNumId="0">
    <w:nsid w:val="FFFFFF7C"/>
    <w:multiLevelType w:val="singleLevel"/>
    <w:tmpl w:val="9160AB18"/>
    <w:lvl w:ilvl="0">
      <w:start w:val="1"/>
      <w:numFmt w:val="decimal"/>
      <w:lvlText w:val="%1."/>
      <w:lvlJc w:val="left"/>
      <w:pPr>
        <w:tabs>
          <w:tab w:val="num" w:pos="1492"/>
        </w:tabs>
        <w:ind w:left="1492" w:hanging="360"/>
      </w:pPr>
    </w:lvl>
  </w:abstractNum>
  <w:abstractNum w:abstractNumId="1">
    <w:nsid w:val="FFFFFF7D"/>
    <w:multiLevelType w:val="singleLevel"/>
    <w:tmpl w:val="9DA42A14"/>
    <w:lvl w:ilvl="0">
      <w:start w:val="1"/>
      <w:numFmt w:val="decimal"/>
      <w:lvlText w:val="%1."/>
      <w:lvlJc w:val="left"/>
      <w:pPr>
        <w:tabs>
          <w:tab w:val="num" w:pos="1209"/>
        </w:tabs>
        <w:ind w:left="1209" w:hanging="360"/>
      </w:pPr>
    </w:lvl>
  </w:abstractNum>
  <w:abstractNum w:abstractNumId="2">
    <w:nsid w:val="FFFFFF7E"/>
    <w:multiLevelType w:val="singleLevel"/>
    <w:tmpl w:val="D0D63BE8"/>
    <w:lvl w:ilvl="0">
      <w:start w:val="1"/>
      <w:numFmt w:val="decimal"/>
      <w:lvlText w:val="%1."/>
      <w:lvlJc w:val="left"/>
      <w:pPr>
        <w:tabs>
          <w:tab w:val="num" w:pos="926"/>
        </w:tabs>
        <w:ind w:left="926" w:hanging="360"/>
      </w:pPr>
    </w:lvl>
  </w:abstractNum>
  <w:abstractNum w:abstractNumId="3">
    <w:nsid w:val="FFFFFF7F"/>
    <w:multiLevelType w:val="singleLevel"/>
    <w:tmpl w:val="BDD29EF6"/>
    <w:lvl w:ilvl="0">
      <w:start w:val="1"/>
      <w:numFmt w:val="decimal"/>
      <w:lvlText w:val="%1."/>
      <w:lvlJc w:val="left"/>
      <w:pPr>
        <w:tabs>
          <w:tab w:val="num" w:pos="643"/>
        </w:tabs>
        <w:ind w:left="643" w:hanging="360"/>
      </w:pPr>
    </w:lvl>
  </w:abstractNum>
  <w:abstractNum w:abstractNumId="4">
    <w:nsid w:val="FFFFFF80"/>
    <w:multiLevelType w:val="singleLevel"/>
    <w:tmpl w:val="7F3A35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AA0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2216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0E61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5E5810"/>
    <w:lvl w:ilvl="0">
      <w:start w:val="1"/>
      <w:numFmt w:val="decimal"/>
      <w:lvlText w:val="%1."/>
      <w:lvlJc w:val="left"/>
      <w:pPr>
        <w:tabs>
          <w:tab w:val="num" w:pos="360"/>
        </w:tabs>
        <w:ind w:left="360" w:hanging="360"/>
      </w:pPr>
    </w:lvl>
  </w:abstractNum>
  <w:abstractNum w:abstractNumId="9">
    <w:nsid w:val="FFFFFF89"/>
    <w:multiLevelType w:val="singleLevel"/>
    <w:tmpl w:val="441A11DE"/>
    <w:lvl w:ilvl="0">
      <w:start w:val="1"/>
      <w:numFmt w:val="bullet"/>
      <w:lvlText w:val=""/>
      <w:lvlJc w:val="left"/>
      <w:pPr>
        <w:tabs>
          <w:tab w:val="num" w:pos="360"/>
        </w:tabs>
        <w:ind w:left="360" w:hanging="360"/>
      </w:pPr>
      <w:rPr>
        <w:rFonts w:ascii="Symbol" w:hAnsi="Symbol" w:hint="default"/>
      </w:rPr>
    </w:lvl>
  </w:abstractNum>
  <w:abstractNum w:abstractNumId="10">
    <w:nsid w:val="15701EA6"/>
    <w:multiLevelType w:val="hybridMultilevel"/>
    <w:tmpl w:val="771CF5EC"/>
    <w:lvl w:ilvl="0" w:tplc="033ECD4C">
      <w:start w:val="1"/>
      <w:numFmt w:val="bullet"/>
      <w:lvlText w:val=""/>
      <w:lvlJc w:val="left"/>
      <w:pPr>
        <w:tabs>
          <w:tab w:val="num" w:pos="5642"/>
        </w:tabs>
        <w:ind w:left="5642" w:hanging="360"/>
      </w:pPr>
      <w:rPr>
        <w:rFonts w:ascii="Symbol" w:hAnsi="Symbol" w:hint="default"/>
        <w:sz w:val="18"/>
        <w:szCs w:val="18"/>
      </w:rPr>
    </w:lvl>
    <w:lvl w:ilvl="1" w:tplc="0C0A0003" w:tentative="1">
      <w:start w:val="1"/>
      <w:numFmt w:val="bullet"/>
      <w:lvlText w:val="o"/>
      <w:lvlJc w:val="left"/>
      <w:pPr>
        <w:tabs>
          <w:tab w:val="num" w:pos="6552"/>
        </w:tabs>
        <w:ind w:left="6552" w:hanging="360"/>
      </w:pPr>
      <w:rPr>
        <w:rFonts w:ascii="Courier New" w:hAnsi="Courier New" w:cs="Courier New" w:hint="default"/>
      </w:rPr>
    </w:lvl>
    <w:lvl w:ilvl="2" w:tplc="0C0A0005" w:tentative="1">
      <w:start w:val="1"/>
      <w:numFmt w:val="bullet"/>
      <w:lvlText w:val=""/>
      <w:lvlJc w:val="left"/>
      <w:pPr>
        <w:tabs>
          <w:tab w:val="num" w:pos="7272"/>
        </w:tabs>
        <w:ind w:left="7272" w:hanging="360"/>
      </w:pPr>
      <w:rPr>
        <w:rFonts w:ascii="Wingdings" w:hAnsi="Wingdings" w:hint="default"/>
      </w:rPr>
    </w:lvl>
    <w:lvl w:ilvl="3" w:tplc="0C0A0001" w:tentative="1">
      <w:start w:val="1"/>
      <w:numFmt w:val="bullet"/>
      <w:lvlText w:val=""/>
      <w:lvlJc w:val="left"/>
      <w:pPr>
        <w:tabs>
          <w:tab w:val="num" w:pos="7992"/>
        </w:tabs>
        <w:ind w:left="7992" w:hanging="360"/>
      </w:pPr>
      <w:rPr>
        <w:rFonts w:ascii="Symbol" w:hAnsi="Symbol" w:hint="default"/>
      </w:rPr>
    </w:lvl>
    <w:lvl w:ilvl="4" w:tplc="0C0A0003" w:tentative="1">
      <w:start w:val="1"/>
      <w:numFmt w:val="bullet"/>
      <w:lvlText w:val="o"/>
      <w:lvlJc w:val="left"/>
      <w:pPr>
        <w:tabs>
          <w:tab w:val="num" w:pos="8712"/>
        </w:tabs>
        <w:ind w:left="8712" w:hanging="360"/>
      </w:pPr>
      <w:rPr>
        <w:rFonts w:ascii="Courier New" w:hAnsi="Courier New" w:cs="Courier New" w:hint="default"/>
      </w:rPr>
    </w:lvl>
    <w:lvl w:ilvl="5" w:tplc="0C0A0005" w:tentative="1">
      <w:start w:val="1"/>
      <w:numFmt w:val="bullet"/>
      <w:lvlText w:val=""/>
      <w:lvlJc w:val="left"/>
      <w:pPr>
        <w:tabs>
          <w:tab w:val="num" w:pos="9432"/>
        </w:tabs>
        <w:ind w:left="9432" w:hanging="360"/>
      </w:pPr>
      <w:rPr>
        <w:rFonts w:ascii="Wingdings" w:hAnsi="Wingdings" w:hint="default"/>
      </w:rPr>
    </w:lvl>
    <w:lvl w:ilvl="6" w:tplc="0C0A0001" w:tentative="1">
      <w:start w:val="1"/>
      <w:numFmt w:val="bullet"/>
      <w:lvlText w:val=""/>
      <w:lvlJc w:val="left"/>
      <w:pPr>
        <w:tabs>
          <w:tab w:val="num" w:pos="10152"/>
        </w:tabs>
        <w:ind w:left="10152" w:hanging="360"/>
      </w:pPr>
      <w:rPr>
        <w:rFonts w:ascii="Symbol" w:hAnsi="Symbol" w:hint="default"/>
      </w:rPr>
    </w:lvl>
    <w:lvl w:ilvl="7" w:tplc="0C0A0003" w:tentative="1">
      <w:start w:val="1"/>
      <w:numFmt w:val="bullet"/>
      <w:lvlText w:val="o"/>
      <w:lvlJc w:val="left"/>
      <w:pPr>
        <w:tabs>
          <w:tab w:val="num" w:pos="10872"/>
        </w:tabs>
        <w:ind w:left="10872" w:hanging="360"/>
      </w:pPr>
      <w:rPr>
        <w:rFonts w:ascii="Courier New" w:hAnsi="Courier New" w:cs="Courier New" w:hint="default"/>
      </w:rPr>
    </w:lvl>
    <w:lvl w:ilvl="8" w:tplc="0C0A0005" w:tentative="1">
      <w:start w:val="1"/>
      <w:numFmt w:val="bullet"/>
      <w:lvlText w:val=""/>
      <w:lvlJc w:val="left"/>
      <w:pPr>
        <w:tabs>
          <w:tab w:val="num" w:pos="11592"/>
        </w:tabs>
        <w:ind w:left="11592" w:hanging="360"/>
      </w:pPr>
      <w:rPr>
        <w:rFonts w:ascii="Wingdings" w:hAnsi="Wingdings" w:hint="default"/>
      </w:rPr>
    </w:lvl>
  </w:abstractNum>
  <w:abstractNum w:abstractNumId="11">
    <w:nsid w:val="1A252E96"/>
    <w:multiLevelType w:val="hybridMultilevel"/>
    <w:tmpl w:val="DCF0A4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0436FE7"/>
    <w:multiLevelType w:val="hybridMultilevel"/>
    <w:tmpl w:val="5C00E15C"/>
    <w:lvl w:ilvl="0" w:tplc="0C0A0001">
      <w:start w:val="1"/>
      <w:numFmt w:val="bullet"/>
      <w:lvlText w:val=""/>
      <w:lvlJc w:val="left"/>
      <w:pPr>
        <w:tabs>
          <w:tab w:val="num" w:pos="1270"/>
        </w:tabs>
        <w:ind w:left="1270" w:hanging="360"/>
      </w:pPr>
      <w:rPr>
        <w:rFonts w:ascii="Symbol" w:hAnsi="Symbol" w:hint="default"/>
      </w:rPr>
    </w:lvl>
    <w:lvl w:ilvl="1" w:tplc="0C0A0003" w:tentative="1">
      <w:start w:val="1"/>
      <w:numFmt w:val="bullet"/>
      <w:lvlText w:val="o"/>
      <w:lvlJc w:val="left"/>
      <w:pPr>
        <w:tabs>
          <w:tab w:val="num" w:pos="1990"/>
        </w:tabs>
        <w:ind w:left="1990" w:hanging="360"/>
      </w:pPr>
      <w:rPr>
        <w:rFonts w:ascii="Courier New" w:hAnsi="Courier New" w:cs="Courier New" w:hint="default"/>
      </w:rPr>
    </w:lvl>
    <w:lvl w:ilvl="2" w:tplc="0C0A0005" w:tentative="1">
      <w:start w:val="1"/>
      <w:numFmt w:val="bullet"/>
      <w:lvlText w:val=""/>
      <w:lvlJc w:val="left"/>
      <w:pPr>
        <w:tabs>
          <w:tab w:val="num" w:pos="2710"/>
        </w:tabs>
        <w:ind w:left="2710" w:hanging="360"/>
      </w:pPr>
      <w:rPr>
        <w:rFonts w:ascii="Wingdings" w:hAnsi="Wingdings" w:hint="default"/>
      </w:rPr>
    </w:lvl>
    <w:lvl w:ilvl="3" w:tplc="0C0A0001" w:tentative="1">
      <w:start w:val="1"/>
      <w:numFmt w:val="bullet"/>
      <w:lvlText w:val=""/>
      <w:lvlJc w:val="left"/>
      <w:pPr>
        <w:tabs>
          <w:tab w:val="num" w:pos="3430"/>
        </w:tabs>
        <w:ind w:left="3430" w:hanging="360"/>
      </w:pPr>
      <w:rPr>
        <w:rFonts w:ascii="Symbol" w:hAnsi="Symbol" w:hint="default"/>
      </w:rPr>
    </w:lvl>
    <w:lvl w:ilvl="4" w:tplc="0C0A0003" w:tentative="1">
      <w:start w:val="1"/>
      <w:numFmt w:val="bullet"/>
      <w:lvlText w:val="o"/>
      <w:lvlJc w:val="left"/>
      <w:pPr>
        <w:tabs>
          <w:tab w:val="num" w:pos="4150"/>
        </w:tabs>
        <w:ind w:left="4150" w:hanging="360"/>
      </w:pPr>
      <w:rPr>
        <w:rFonts w:ascii="Courier New" w:hAnsi="Courier New" w:cs="Courier New" w:hint="default"/>
      </w:rPr>
    </w:lvl>
    <w:lvl w:ilvl="5" w:tplc="0C0A0005" w:tentative="1">
      <w:start w:val="1"/>
      <w:numFmt w:val="bullet"/>
      <w:lvlText w:val=""/>
      <w:lvlJc w:val="left"/>
      <w:pPr>
        <w:tabs>
          <w:tab w:val="num" w:pos="4870"/>
        </w:tabs>
        <w:ind w:left="4870" w:hanging="360"/>
      </w:pPr>
      <w:rPr>
        <w:rFonts w:ascii="Wingdings" w:hAnsi="Wingdings" w:hint="default"/>
      </w:rPr>
    </w:lvl>
    <w:lvl w:ilvl="6" w:tplc="0C0A0001" w:tentative="1">
      <w:start w:val="1"/>
      <w:numFmt w:val="bullet"/>
      <w:lvlText w:val=""/>
      <w:lvlJc w:val="left"/>
      <w:pPr>
        <w:tabs>
          <w:tab w:val="num" w:pos="5590"/>
        </w:tabs>
        <w:ind w:left="5590" w:hanging="360"/>
      </w:pPr>
      <w:rPr>
        <w:rFonts w:ascii="Symbol" w:hAnsi="Symbol" w:hint="default"/>
      </w:rPr>
    </w:lvl>
    <w:lvl w:ilvl="7" w:tplc="0C0A0003" w:tentative="1">
      <w:start w:val="1"/>
      <w:numFmt w:val="bullet"/>
      <w:lvlText w:val="o"/>
      <w:lvlJc w:val="left"/>
      <w:pPr>
        <w:tabs>
          <w:tab w:val="num" w:pos="6310"/>
        </w:tabs>
        <w:ind w:left="6310" w:hanging="360"/>
      </w:pPr>
      <w:rPr>
        <w:rFonts w:ascii="Courier New" w:hAnsi="Courier New" w:cs="Courier New" w:hint="default"/>
      </w:rPr>
    </w:lvl>
    <w:lvl w:ilvl="8" w:tplc="0C0A0005" w:tentative="1">
      <w:start w:val="1"/>
      <w:numFmt w:val="bullet"/>
      <w:lvlText w:val=""/>
      <w:lvlJc w:val="left"/>
      <w:pPr>
        <w:tabs>
          <w:tab w:val="num" w:pos="7030"/>
        </w:tabs>
        <w:ind w:left="7030" w:hanging="360"/>
      </w:pPr>
      <w:rPr>
        <w:rFonts w:ascii="Wingdings" w:hAnsi="Wingdings" w:hint="default"/>
      </w:rPr>
    </w:lvl>
  </w:abstractNum>
  <w:abstractNum w:abstractNumId="13">
    <w:nsid w:val="27BF0F4B"/>
    <w:multiLevelType w:val="hybridMultilevel"/>
    <w:tmpl w:val="B73C159A"/>
    <w:lvl w:ilvl="0" w:tplc="0C0A000F">
      <w:start w:val="1"/>
      <w:numFmt w:val="decimal"/>
      <w:lvlText w:val="%1."/>
      <w:lvlJc w:val="left"/>
      <w:pPr>
        <w:tabs>
          <w:tab w:val="num" w:pos="1270"/>
        </w:tabs>
        <w:ind w:left="1270" w:hanging="360"/>
      </w:pPr>
    </w:lvl>
    <w:lvl w:ilvl="1" w:tplc="0C0A0019" w:tentative="1">
      <w:start w:val="1"/>
      <w:numFmt w:val="lowerLetter"/>
      <w:lvlText w:val="%2."/>
      <w:lvlJc w:val="left"/>
      <w:pPr>
        <w:tabs>
          <w:tab w:val="num" w:pos="1990"/>
        </w:tabs>
        <w:ind w:left="1990" w:hanging="360"/>
      </w:pPr>
    </w:lvl>
    <w:lvl w:ilvl="2" w:tplc="0C0A001B" w:tentative="1">
      <w:start w:val="1"/>
      <w:numFmt w:val="lowerRoman"/>
      <w:lvlText w:val="%3."/>
      <w:lvlJc w:val="right"/>
      <w:pPr>
        <w:tabs>
          <w:tab w:val="num" w:pos="2710"/>
        </w:tabs>
        <w:ind w:left="2710" w:hanging="180"/>
      </w:pPr>
    </w:lvl>
    <w:lvl w:ilvl="3" w:tplc="0C0A000F" w:tentative="1">
      <w:start w:val="1"/>
      <w:numFmt w:val="decimal"/>
      <w:lvlText w:val="%4."/>
      <w:lvlJc w:val="left"/>
      <w:pPr>
        <w:tabs>
          <w:tab w:val="num" w:pos="3430"/>
        </w:tabs>
        <w:ind w:left="3430" w:hanging="360"/>
      </w:pPr>
    </w:lvl>
    <w:lvl w:ilvl="4" w:tplc="0C0A0019" w:tentative="1">
      <w:start w:val="1"/>
      <w:numFmt w:val="lowerLetter"/>
      <w:lvlText w:val="%5."/>
      <w:lvlJc w:val="left"/>
      <w:pPr>
        <w:tabs>
          <w:tab w:val="num" w:pos="4150"/>
        </w:tabs>
        <w:ind w:left="4150" w:hanging="360"/>
      </w:pPr>
    </w:lvl>
    <w:lvl w:ilvl="5" w:tplc="0C0A001B" w:tentative="1">
      <w:start w:val="1"/>
      <w:numFmt w:val="lowerRoman"/>
      <w:lvlText w:val="%6."/>
      <w:lvlJc w:val="right"/>
      <w:pPr>
        <w:tabs>
          <w:tab w:val="num" w:pos="4870"/>
        </w:tabs>
        <w:ind w:left="4870" w:hanging="180"/>
      </w:pPr>
    </w:lvl>
    <w:lvl w:ilvl="6" w:tplc="0C0A000F" w:tentative="1">
      <w:start w:val="1"/>
      <w:numFmt w:val="decimal"/>
      <w:lvlText w:val="%7."/>
      <w:lvlJc w:val="left"/>
      <w:pPr>
        <w:tabs>
          <w:tab w:val="num" w:pos="5590"/>
        </w:tabs>
        <w:ind w:left="5590" w:hanging="360"/>
      </w:pPr>
    </w:lvl>
    <w:lvl w:ilvl="7" w:tplc="0C0A0019" w:tentative="1">
      <w:start w:val="1"/>
      <w:numFmt w:val="lowerLetter"/>
      <w:lvlText w:val="%8."/>
      <w:lvlJc w:val="left"/>
      <w:pPr>
        <w:tabs>
          <w:tab w:val="num" w:pos="6310"/>
        </w:tabs>
        <w:ind w:left="6310" w:hanging="360"/>
      </w:pPr>
    </w:lvl>
    <w:lvl w:ilvl="8" w:tplc="0C0A001B" w:tentative="1">
      <w:start w:val="1"/>
      <w:numFmt w:val="lowerRoman"/>
      <w:lvlText w:val="%9."/>
      <w:lvlJc w:val="right"/>
      <w:pPr>
        <w:tabs>
          <w:tab w:val="num" w:pos="7030"/>
        </w:tabs>
        <w:ind w:left="7030" w:hanging="180"/>
      </w:pPr>
    </w:lvl>
  </w:abstractNum>
  <w:abstractNum w:abstractNumId="14">
    <w:nsid w:val="2F050B4D"/>
    <w:multiLevelType w:val="hybridMultilevel"/>
    <w:tmpl w:val="54887CF6"/>
    <w:lvl w:ilvl="0" w:tplc="732AAF3E">
      <w:numFmt w:val="bullet"/>
      <w:lvlText w:val="-"/>
      <w:lvlJc w:val="left"/>
      <w:pPr>
        <w:ind w:left="690" w:hanging="360"/>
      </w:pPr>
      <w:rPr>
        <w:rFonts w:ascii="Bookman Old Style" w:eastAsia="Calibri" w:hAnsi="Bookman Old Style"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nsid w:val="376E26DB"/>
    <w:multiLevelType w:val="hybridMultilevel"/>
    <w:tmpl w:val="983A6550"/>
    <w:lvl w:ilvl="0" w:tplc="3ED6F910">
      <w:start w:val="1"/>
      <w:numFmt w:val="decimal"/>
      <w:pStyle w:val="a"/>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43C22597"/>
    <w:multiLevelType w:val="hybridMultilevel"/>
    <w:tmpl w:val="EF320B64"/>
    <w:lvl w:ilvl="0" w:tplc="3D24DC7C">
      <w:start w:val="1"/>
      <w:numFmt w:val="decimal"/>
      <w:lvlText w:val="%1."/>
      <w:lvlJc w:val="left"/>
      <w:pPr>
        <w:tabs>
          <w:tab w:val="num" w:pos="720"/>
        </w:tabs>
        <w:ind w:left="720" w:hanging="360"/>
      </w:pPr>
      <w:rPr>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DB324A5"/>
    <w:multiLevelType w:val="multilevel"/>
    <w:tmpl w:val="56CC3F36"/>
    <w:lvl w:ilvl="0">
      <w:start w:val="1"/>
      <w:numFmt w:val="bullet"/>
      <w:lvlText w:val=""/>
      <w:lvlJc w:val="left"/>
      <w:pPr>
        <w:tabs>
          <w:tab w:val="num" w:pos="1270"/>
        </w:tabs>
        <w:ind w:left="1270" w:hanging="360"/>
      </w:pPr>
      <w:rPr>
        <w:rFonts w:ascii="Symbol" w:hAnsi="Symbol" w:hint="default"/>
      </w:rPr>
    </w:lvl>
    <w:lvl w:ilvl="1">
      <w:start w:val="1"/>
      <w:numFmt w:val="bullet"/>
      <w:lvlText w:val="o"/>
      <w:lvlJc w:val="left"/>
      <w:pPr>
        <w:tabs>
          <w:tab w:val="num" w:pos="1990"/>
        </w:tabs>
        <w:ind w:left="1990" w:hanging="360"/>
      </w:pPr>
      <w:rPr>
        <w:rFonts w:ascii="Courier New" w:hAnsi="Courier New" w:cs="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18">
    <w:nsid w:val="57800C6D"/>
    <w:multiLevelType w:val="hybridMultilevel"/>
    <w:tmpl w:val="A65EDC1C"/>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19">
    <w:nsid w:val="5CC701DC"/>
    <w:multiLevelType w:val="multilevel"/>
    <w:tmpl w:val="C87E27EE"/>
    <w:lvl w:ilvl="0">
      <w:start w:val="1"/>
      <w:numFmt w:val="bullet"/>
      <w:lvlText w:val=""/>
      <w:lvlJc w:val="left"/>
      <w:pPr>
        <w:tabs>
          <w:tab w:val="num" w:pos="1270"/>
        </w:tabs>
        <w:ind w:left="1270" w:hanging="360"/>
      </w:pPr>
      <w:rPr>
        <w:rFonts w:ascii="Symbol" w:hAnsi="Symbol" w:hint="default"/>
        <w:sz w:val="16"/>
        <w:szCs w:val="16"/>
      </w:rPr>
    </w:lvl>
    <w:lvl w:ilvl="1">
      <w:start w:val="1"/>
      <w:numFmt w:val="decimal"/>
      <w:lvlText w:val="%2."/>
      <w:lvlJc w:val="left"/>
      <w:pPr>
        <w:tabs>
          <w:tab w:val="num" w:pos="1990"/>
        </w:tabs>
        <w:ind w:left="1990" w:hanging="360"/>
      </w:pPr>
      <w:rPr>
        <w:rFonts w:hint="default"/>
        <w:sz w:val="16"/>
        <w:szCs w:val="16"/>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20">
    <w:nsid w:val="5E286753"/>
    <w:multiLevelType w:val="hybridMultilevel"/>
    <w:tmpl w:val="768C63A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1">
    <w:nsid w:val="5EE550AE"/>
    <w:multiLevelType w:val="hybridMultilevel"/>
    <w:tmpl w:val="3F74976E"/>
    <w:lvl w:ilvl="0" w:tplc="C80ACB48">
      <w:numFmt w:val="bullet"/>
      <w:lvlText w:val="-"/>
      <w:lvlJc w:val="left"/>
      <w:pPr>
        <w:tabs>
          <w:tab w:val="num" w:pos="780"/>
        </w:tabs>
        <w:ind w:left="780" w:hanging="450"/>
      </w:pPr>
      <w:rPr>
        <w:rFonts w:ascii="Bookman Old Style" w:eastAsia="Calibri" w:hAnsi="Bookman Old Style" w:cs="Arial" w:hint="default"/>
      </w:rPr>
    </w:lvl>
    <w:lvl w:ilvl="1" w:tplc="0C0A0003" w:tentative="1">
      <w:start w:val="1"/>
      <w:numFmt w:val="bullet"/>
      <w:lvlText w:val="o"/>
      <w:lvlJc w:val="left"/>
      <w:pPr>
        <w:tabs>
          <w:tab w:val="num" w:pos="1410"/>
        </w:tabs>
        <w:ind w:left="1410" w:hanging="360"/>
      </w:pPr>
      <w:rPr>
        <w:rFonts w:ascii="Courier New" w:hAnsi="Courier New" w:cs="Courier New" w:hint="default"/>
      </w:rPr>
    </w:lvl>
    <w:lvl w:ilvl="2" w:tplc="0C0A0005" w:tentative="1">
      <w:start w:val="1"/>
      <w:numFmt w:val="bullet"/>
      <w:lvlText w:val=""/>
      <w:lvlJc w:val="left"/>
      <w:pPr>
        <w:tabs>
          <w:tab w:val="num" w:pos="2130"/>
        </w:tabs>
        <w:ind w:left="2130" w:hanging="360"/>
      </w:pPr>
      <w:rPr>
        <w:rFonts w:ascii="Wingdings" w:hAnsi="Wingdings" w:hint="default"/>
      </w:rPr>
    </w:lvl>
    <w:lvl w:ilvl="3" w:tplc="0C0A0001" w:tentative="1">
      <w:start w:val="1"/>
      <w:numFmt w:val="bullet"/>
      <w:lvlText w:val=""/>
      <w:lvlJc w:val="left"/>
      <w:pPr>
        <w:tabs>
          <w:tab w:val="num" w:pos="2850"/>
        </w:tabs>
        <w:ind w:left="2850" w:hanging="360"/>
      </w:pPr>
      <w:rPr>
        <w:rFonts w:ascii="Symbol" w:hAnsi="Symbol" w:hint="default"/>
      </w:rPr>
    </w:lvl>
    <w:lvl w:ilvl="4" w:tplc="0C0A0003" w:tentative="1">
      <w:start w:val="1"/>
      <w:numFmt w:val="bullet"/>
      <w:lvlText w:val="o"/>
      <w:lvlJc w:val="left"/>
      <w:pPr>
        <w:tabs>
          <w:tab w:val="num" w:pos="3570"/>
        </w:tabs>
        <w:ind w:left="3570" w:hanging="360"/>
      </w:pPr>
      <w:rPr>
        <w:rFonts w:ascii="Courier New" w:hAnsi="Courier New" w:cs="Courier New" w:hint="default"/>
      </w:rPr>
    </w:lvl>
    <w:lvl w:ilvl="5" w:tplc="0C0A0005" w:tentative="1">
      <w:start w:val="1"/>
      <w:numFmt w:val="bullet"/>
      <w:lvlText w:val=""/>
      <w:lvlJc w:val="left"/>
      <w:pPr>
        <w:tabs>
          <w:tab w:val="num" w:pos="4290"/>
        </w:tabs>
        <w:ind w:left="4290" w:hanging="360"/>
      </w:pPr>
      <w:rPr>
        <w:rFonts w:ascii="Wingdings" w:hAnsi="Wingdings" w:hint="default"/>
      </w:rPr>
    </w:lvl>
    <w:lvl w:ilvl="6" w:tplc="0C0A0001" w:tentative="1">
      <w:start w:val="1"/>
      <w:numFmt w:val="bullet"/>
      <w:lvlText w:val=""/>
      <w:lvlJc w:val="left"/>
      <w:pPr>
        <w:tabs>
          <w:tab w:val="num" w:pos="5010"/>
        </w:tabs>
        <w:ind w:left="5010" w:hanging="360"/>
      </w:pPr>
      <w:rPr>
        <w:rFonts w:ascii="Symbol" w:hAnsi="Symbol" w:hint="default"/>
      </w:rPr>
    </w:lvl>
    <w:lvl w:ilvl="7" w:tplc="0C0A0003" w:tentative="1">
      <w:start w:val="1"/>
      <w:numFmt w:val="bullet"/>
      <w:lvlText w:val="o"/>
      <w:lvlJc w:val="left"/>
      <w:pPr>
        <w:tabs>
          <w:tab w:val="num" w:pos="5730"/>
        </w:tabs>
        <w:ind w:left="5730" w:hanging="360"/>
      </w:pPr>
      <w:rPr>
        <w:rFonts w:ascii="Courier New" w:hAnsi="Courier New" w:cs="Courier New" w:hint="default"/>
      </w:rPr>
    </w:lvl>
    <w:lvl w:ilvl="8" w:tplc="0C0A0005" w:tentative="1">
      <w:start w:val="1"/>
      <w:numFmt w:val="bullet"/>
      <w:lvlText w:val=""/>
      <w:lvlJc w:val="left"/>
      <w:pPr>
        <w:tabs>
          <w:tab w:val="num" w:pos="6450"/>
        </w:tabs>
        <w:ind w:left="6450" w:hanging="360"/>
      </w:pPr>
      <w:rPr>
        <w:rFonts w:ascii="Wingdings" w:hAnsi="Wingdings" w:hint="default"/>
      </w:rPr>
    </w:lvl>
  </w:abstractNum>
  <w:abstractNum w:abstractNumId="22">
    <w:nsid w:val="67F900FA"/>
    <w:multiLevelType w:val="hybridMultilevel"/>
    <w:tmpl w:val="58681818"/>
    <w:lvl w:ilvl="0" w:tplc="92A8D428">
      <w:start w:val="1"/>
      <w:numFmt w:val="bullet"/>
      <w:lvlText w:val=""/>
      <w:lvlJc w:val="left"/>
      <w:pPr>
        <w:tabs>
          <w:tab w:val="num" w:pos="1050"/>
        </w:tabs>
        <w:ind w:left="1050" w:hanging="360"/>
      </w:pPr>
      <w:rPr>
        <w:rFonts w:ascii="Symbol" w:hAnsi="Symbol" w:hint="default"/>
        <w:b/>
        <w:bCs/>
        <w:sz w:val="20"/>
        <w:szCs w:val="20"/>
      </w:rPr>
    </w:lvl>
    <w:lvl w:ilvl="1" w:tplc="0C0A0003" w:tentative="1">
      <w:start w:val="1"/>
      <w:numFmt w:val="bullet"/>
      <w:lvlText w:val="o"/>
      <w:lvlJc w:val="left"/>
      <w:pPr>
        <w:tabs>
          <w:tab w:val="num" w:pos="1770"/>
        </w:tabs>
        <w:ind w:left="1770" w:hanging="360"/>
      </w:pPr>
      <w:rPr>
        <w:rFonts w:ascii="Courier New" w:hAnsi="Courier New" w:cs="Courier New" w:hint="default"/>
      </w:rPr>
    </w:lvl>
    <w:lvl w:ilvl="2" w:tplc="0C0A0005" w:tentative="1">
      <w:start w:val="1"/>
      <w:numFmt w:val="bullet"/>
      <w:lvlText w:val=""/>
      <w:lvlJc w:val="left"/>
      <w:pPr>
        <w:tabs>
          <w:tab w:val="num" w:pos="2490"/>
        </w:tabs>
        <w:ind w:left="2490" w:hanging="360"/>
      </w:pPr>
      <w:rPr>
        <w:rFonts w:ascii="Wingdings" w:hAnsi="Wingdings" w:hint="default"/>
      </w:rPr>
    </w:lvl>
    <w:lvl w:ilvl="3" w:tplc="0C0A0001" w:tentative="1">
      <w:start w:val="1"/>
      <w:numFmt w:val="bullet"/>
      <w:lvlText w:val=""/>
      <w:lvlJc w:val="left"/>
      <w:pPr>
        <w:tabs>
          <w:tab w:val="num" w:pos="3210"/>
        </w:tabs>
        <w:ind w:left="3210" w:hanging="360"/>
      </w:pPr>
      <w:rPr>
        <w:rFonts w:ascii="Symbol" w:hAnsi="Symbol" w:hint="default"/>
      </w:rPr>
    </w:lvl>
    <w:lvl w:ilvl="4" w:tplc="0C0A0003" w:tentative="1">
      <w:start w:val="1"/>
      <w:numFmt w:val="bullet"/>
      <w:lvlText w:val="o"/>
      <w:lvlJc w:val="left"/>
      <w:pPr>
        <w:tabs>
          <w:tab w:val="num" w:pos="3930"/>
        </w:tabs>
        <w:ind w:left="3930" w:hanging="360"/>
      </w:pPr>
      <w:rPr>
        <w:rFonts w:ascii="Courier New" w:hAnsi="Courier New" w:cs="Courier New" w:hint="default"/>
      </w:rPr>
    </w:lvl>
    <w:lvl w:ilvl="5" w:tplc="0C0A0005" w:tentative="1">
      <w:start w:val="1"/>
      <w:numFmt w:val="bullet"/>
      <w:lvlText w:val=""/>
      <w:lvlJc w:val="left"/>
      <w:pPr>
        <w:tabs>
          <w:tab w:val="num" w:pos="4650"/>
        </w:tabs>
        <w:ind w:left="4650" w:hanging="360"/>
      </w:pPr>
      <w:rPr>
        <w:rFonts w:ascii="Wingdings" w:hAnsi="Wingdings" w:hint="default"/>
      </w:rPr>
    </w:lvl>
    <w:lvl w:ilvl="6" w:tplc="0C0A0001" w:tentative="1">
      <w:start w:val="1"/>
      <w:numFmt w:val="bullet"/>
      <w:lvlText w:val=""/>
      <w:lvlJc w:val="left"/>
      <w:pPr>
        <w:tabs>
          <w:tab w:val="num" w:pos="5370"/>
        </w:tabs>
        <w:ind w:left="5370" w:hanging="360"/>
      </w:pPr>
      <w:rPr>
        <w:rFonts w:ascii="Symbol" w:hAnsi="Symbol" w:hint="default"/>
      </w:rPr>
    </w:lvl>
    <w:lvl w:ilvl="7" w:tplc="0C0A0003" w:tentative="1">
      <w:start w:val="1"/>
      <w:numFmt w:val="bullet"/>
      <w:lvlText w:val="o"/>
      <w:lvlJc w:val="left"/>
      <w:pPr>
        <w:tabs>
          <w:tab w:val="num" w:pos="6090"/>
        </w:tabs>
        <w:ind w:left="6090" w:hanging="360"/>
      </w:pPr>
      <w:rPr>
        <w:rFonts w:ascii="Courier New" w:hAnsi="Courier New" w:cs="Courier New" w:hint="default"/>
      </w:rPr>
    </w:lvl>
    <w:lvl w:ilvl="8" w:tplc="0C0A0005" w:tentative="1">
      <w:start w:val="1"/>
      <w:numFmt w:val="bullet"/>
      <w:lvlText w:val=""/>
      <w:lvlJc w:val="left"/>
      <w:pPr>
        <w:tabs>
          <w:tab w:val="num" w:pos="6810"/>
        </w:tabs>
        <w:ind w:left="6810" w:hanging="360"/>
      </w:pPr>
      <w:rPr>
        <w:rFonts w:ascii="Wingdings" w:hAnsi="Wingdings" w:hint="default"/>
      </w:rPr>
    </w:lvl>
  </w:abstractNum>
  <w:abstractNum w:abstractNumId="23">
    <w:nsid w:val="723357D3"/>
    <w:multiLevelType w:val="hybridMultilevel"/>
    <w:tmpl w:val="13CE384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7DEC1D42"/>
    <w:multiLevelType w:val="hybridMultilevel"/>
    <w:tmpl w:val="C87E27EE"/>
    <w:lvl w:ilvl="0" w:tplc="2772A642">
      <w:start w:val="1"/>
      <w:numFmt w:val="bullet"/>
      <w:lvlText w:val=""/>
      <w:lvlJc w:val="left"/>
      <w:pPr>
        <w:tabs>
          <w:tab w:val="num" w:pos="1270"/>
        </w:tabs>
        <w:ind w:left="1270" w:hanging="360"/>
      </w:pPr>
      <w:rPr>
        <w:rFonts w:ascii="Symbol" w:hAnsi="Symbol" w:hint="default"/>
        <w:sz w:val="16"/>
        <w:szCs w:val="16"/>
      </w:rPr>
    </w:lvl>
    <w:lvl w:ilvl="1" w:tplc="0C0A000F">
      <w:start w:val="1"/>
      <w:numFmt w:val="decimal"/>
      <w:lvlText w:val="%2."/>
      <w:lvlJc w:val="left"/>
      <w:pPr>
        <w:tabs>
          <w:tab w:val="num" w:pos="1990"/>
        </w:tabs>
        <w:ind w:left="1990" w:hanging="360"/>
      </w:pPr>
      <w:rPr>
        <w:rFonts w:hint="default"/>
        <w:sz w:val="16"/>
        <w:szCs w:val="16"/>
      </w:rPr>
    </w:lvl>
    <w:lvl w:ilvl="2" w:tplc="0C0A0005" w:tentative="1">
      <w:start w:val="1"/>
      <w:numFmt w:val="bullet"/>
      <w:lvlText w:val=""/>
      <w:lvlJc w:val="left"/>
      <w:pPr>
        <w:tabs>
          <w:tab w:val="num" w:pos="2710"/>
        </w:tabs>
        <w:ind w:left="2710" w:hanging="360"/>
      </w:pPr>
      <w:rPr>
        <w:rFonts w:ascii="Wingdings" w:hAnsi="Wingdings" w:hint="default"/>
      </w:rPr>
    </w:lvl>
    <w:lvl w:ilvl="3" w:tplc="0C0A0001" w:tentative="1">
      <w:start w:val="1"/>
      <w:numFmt w:val="bullet"/>
      <w:lvlText w:val=""/>
      <w:lvlJc w:val="left"/>
      <w:pPr>
        <w:tabs>
          <w:tab w:val="num" w:pos="3430"/>
        </w:tabs>
        <w:ind w:left="3430" w:hanging="360"/>
      </w:pPr>
      <w:rPr>
        <w:rFonts w:ascii="Symbol" w:hAnsi="Symbol" w:hint="default"/>
      </w:rPr>
    </w:lvl>
    <w:lvl w:ilvl="4" w:tplc="0C0A0003" w:tentative="1">
      <w:start w:val="1"/>
      <w:numFmt w:val="bullet"/>
      <w:lvlText w:val="o"/>
      <w:lvlJc w:val="left"/>
      <w:pPr>
        <w:tabs>
          <w:tab w:val="num" w:pos="4150"/>
        </w:tabs>
        <w:ind w:left="4150" w:hanging="360"/>
      </w:pPr>
      <w:rPr>
        <w:rFonts w:ascii="Courier New" w:hAnsi="Courier New" w:cs="Courier New" w:hint="default"/>
      </w:rPr>
    </w:lvl>
    <w:lvl w:ilvl="5" w:tplc="0C0A0005" w:tentative="1">
      <w:start w:val="1"/>
      <w:numFmt w:val="bullet"/>
      <w:lvlText w:val=""/>
      <w:lvlJc w:val="left"/>
      <w:pPr>
        <w:tabs>
          <w:tab w:val="num" w:pos="4870"/>
        </w:tabs>
        <w:ind w:left="4870" w:hanging="360"/>
      </w:pPr>
      <w:rPr>
        <w:rFonts w:ascii="Wingdings" w:hAnsi="Wingdings" w:hint="default"/>
      </w:rPr>
    </w:lvl>
    <w:lvl w:ilvl="6" w:tplc="0C0A0001" w:tentative="1">
      <w:start w:val="1"/>
      <w:numFmt w:val="bullet"/>
      <w:lvlText w:val=""/>
      <w:lvlJc w:val="left"/>
      <w:pPr>
        <w:tabs>
          <w:tab w:val="num" w:pos="5590"/>
        </w:tabs>
        <w:ind w:left="5590" w:hanging="360"/>
      </w:pPr>
      <w:rPr>
        <w:rFonts w:ascii="Symbol" w:hAnsi="Symbol" w:hint="default"/>
      </w:rPr>
    </w:lvl>
    <w:lvl w:ilvl="7" w:tplc="0C0A0003" w:tentative="1">
      <w:start w:val="1"/>
      <w:numFmt w:val="bullet"/>
      <w:lvlText w:val="o"/>
      <w:lvlJc w:val="left"/>
      <w:pPr>
        <w:tabs>
          <w:tab w:val="num" w:pos="6310"/>
        </w:tabs>
        <w:ind w:left="6310" w:hanging="360"/>
      </w:pPr>
      <w:rPr>
        <w:rFonts w:ascii="Courier New" w:hAnsi="Courier New" w:cs="Courier New" w:hint="default"/>
      </w:rPr>
    </w:lvl>
    <w:lvl w:ilvl="8" w:tplc="0C0A0005" w:tentative="1">
      <w:start w:val="1"/>
      <w:numFmt w:val="bullet"/>
      <w:lvlText w:val=""/>
      <w:lvlJc w:val="left"/>
      <w:pPr>
        <w:tabs>
          <w:tab w:val="num" w:pos="7030"/>
        </w:tabs>
        <w:ind w:left="703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4"/>
  </w:num>
  <w:num w:numId="13">
    <w:abstractNumId w:val="20"/>
  </w:num>
  <w:num w:numId="14">
    <w:abstractNumId w:val="12"/>
  </w:num>
  <w:num w:numId="15">
    <w:abstractNumId w:val="22"/>
  </w:num>
  <w:num w:numId="16">
    <w:abstractNumId w:val="16"/>
  </w:num>
  <w:num w:numId="17">
    <w:abstractNumId w:val="23"/>
  </w:num>
  <w:num w:numId="18">
    <w:abstractNumId w:val="10"/>
  </w:num>
  <w:num w:numId="19">
    <w:abstractNumId w:val="17"/>
  </w:num>
  <w:num w:numId="20">
    <w:abstractNumId w:val="19"/>
  </w:num>
  <w:num w:numId="21">
    <w:abstractNumId w:val="11"/>
  </w:num>
  <w:num w:numId="22">
    <w:abstractNumId w:val="21"/>
  </w:num>
  <w:num w:numId="23">
    <w:abstractNumId w:val="14"/>
  </w:num>
  <w:num w:numId="24">
    <w:abstractNumId w:val="1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drawingGridHorizontalSpacing w:val="110"/>
  <w:displayHorizontalDrawingGridEvery w:val="2"/>
  <w:characterSpacingControl w:val="doNotCompress"/>
  <w:footnotePr>
    <w:pos w:val="beneathText"/>
    <w:footnote w:id="0"/>
    <w:footnote w:id="1"/>
  </w:footnotePr>
  <w:endnotePr>
    <w:endnote w:id="0"/>
    <w:endnote w:id="1"/>
  </w:endnotePr>
  <w:compat/>
  <w:rsids>
    <w:rsidRoot w:val="00CA7B6E"/>
    <w:rsid w:val="000001D6"/>
    <w:rsid w:val="00000ABA"/>
    <w:rsid w:val="00002D2E"/>
    <w:rsid w:val="00003412"/>
    <w:rsid w:val="00004050"/>
    <w:rsid w:val="00004B00"/>
    <w:rsid w:val="00005FC5"/>
    <w:rsid w:val="00006501"/>
    <w:rsid w:val="000101D3"/>
    <w:rsid w:val="00010431"/>
    <w:rsid w:val="000116C3"/>
    <w:rsid w:val="00011817"/>
    <w:rsid w:val="000124C8"/>
    <w:rsid w:val="00012E46"/>
    <w:rsid w:val="0001385C"/>
    <w:rsid w:val="000138BA"/>
    <w:rsid w:val="0001413E"/>
    <w:rsid w:val="00014CDE"/>
    <w:rsid w:val="00015271"/>
    <w:rsid w:val="000152FB"/>
    <w:rsid w:val="000162ED"/>
    <w:rsid w:val="0001703B"/>
    <w:rsid w:val="000172F9"/>
    <w:rsid w:val="0001757D"/>
    <w:rsid w:val="00017947"/>
    <w:rsid w:val="00017C66"/>
    <w:rsid w:val="00017F34"/>
    <w:rsid w:val="00020066"/>
    <w:rsid w:val="000218FA"/>
    <w:rsid w:val="00022B29"/>
    <w:rsid w:val="00023E3B"/>
    <w:rsid w:val="00027876"/>
    <w:rsid w:val="00031EC3"/>
    <w:rsid w:val="0003284C"/>
    <w:rsid w:val="00032A14"/>
    <w:rsid w:val="00032BB5"/>
    <w:rsid w:val="000340A4"/>
    <w:rsid w:val="00034560"/>
    <w:rsid w:val="0003514E"/>
    <w:rsid w:val="000354DC"/>
    <w:rsid w:val="000354F0"/>
    <w:rsid w:val="00035C42"/>
    <w:rsid w:val="0003625E"/>
    <w:rsid w:val="00040C7F"/>
    <w:rsid w:val="00040CD5"/>
    <w:rsid w:val="00041B1E"/>
    <w:rsid w:val="00042888"/>
    <w:rsid w:val="00044F90"/>
    <w:rsid w:val="00045117"/>
    <w:rsid w:val="00046530"/>
    <w:rsid w:val="0004751F"/>
    <w:rsid w:val="00050820"/>
    <w:rsid w:val="0005097B"/>
    <w:rsid w:val="00051F8E"/>
    <w:rsid w:val="00052F68"/>
    <w:rsid w:val="0005382D"/>
    <w:rsid w:val="00054B34"/>
    <w:rsid w:val="000552BC"/>
    <w:rsid w:val="000561B2"/>
    <w:rsid w:val="000564D9"/>
    <w:rsid w:val="0005757C"/>
    <w:rsid w:val="0006064C"/>
    <w:rsid w:val="00062106"/>
    <w:rsid w:val="0006281A"/>
    <w:rsid w:val="00062F70"/>
    <w:rsid w:val="0006353F"/>
    <w:rsid w:val="000637E8"/>
    <w:rsid w:val="0006400C"/>
    <w:rsid w:val="00064182"/>
    <w:rsid w:val="000648F7"/>
    <w:rsid w:val="000658E8"/>
    <w:rsid w:val="00065F83"/>
    <w:rsid w:val="00066868"/>
    <w:rsid w:val="000700E3"/>
    <w:rsid w:val="00070D40"/>
    <w:rsid w:val="00071430"/>
    <w:rsid w:val="000728FF"/>
    <w:rsid w:val="00073E9C"/>
    <w:rsid w:val="00074184"/>
    <w:rsid w:val="00076A8B"/>
    <w:rsid w:val="00076D8D"/>
    <w:rsid w:val="00076F57"/>
    <w:rsid w:val="00077D47"/>
    <w:rsid w:val="00077EF8"/>
    <w:rsid w:val="00080B31"/>
    <w:rsid w:val="000810B1"/>
    <w:rsid w:val="000811C3"/>
    <w:rsid w:val="00081340"/>
    <w:rsid w:val="00081A7B"/>
    <w:rsid w:val="00082DC3"/>
    <w:rsid w:val="00083409"/>
    <w:rsid w:val="000843C3"/>
    <w:rsid w:val="00086F70"/>
    <w:rsid w:val="0009106E"/>
    <w:rsid w:val="00091B5F"/>
    <w:rsid w:val="00092422"/>
    <w:rsid w:val="000924C9"/>
    <w:rsid w:val="00092B77"/>
    <w:rsid w:val="00094235"/>
    <w:rsid w:val="00094679"/>
    <w:rsid w:val="00095738"/>
    <w:rsid w:val="00096ADF"/>
    <w:rsid w:val="00096CAB"/>
    <w:rsid w:val="00097F9A"/>
    <w:rsid w:val="000A0230"/>
    <w:rsid w:val="000A1161"/>
    <w:rsid w:val="000A156C"/>
    <w:rsid w:val="000A16EF"/>
    <w:rsid w:val="000A1BB4"/>
    <w:rsid w:val="000A430D"/>
    <w:rsid w:val="000A4CDB"/>
    <w:rsid w:val="000A6508"/>
    <w:rsid w:val="000A6B91"/>
    <w:rsid w:val="000A7455"/>
    <w:rsid w:val="000A7554"/>
    <w:rsid w:val="000A7A4B"/>
    <w:rsid w:val="000B0BF1"/>
    <w:rsid w:val="000B138F"/>
    <w:rsid w:val="000B1500"/>
    <w:rsid w:val="000B2011"/>
    <w:rsid w:val="000B23D7"/>
    <w:rsid w:val="000B274C"/>
    <w:rsid w:val="000B2EFC"/>
    <w:rsid w:val="000B304B"/>
    <w:rsid w:val="000B3D92"/>
    <w:rsid w:val="000B4188"/>
    <w:rsid w:val="000B465E"/>
    <w:rsid w:val="000B4705"/>
    <w:rsid w:val="000B636C"/>
    <w:rsid w:val="000B667F"/>
    <w:rsid w:val="000B6F0E"/>
    <w:rsid w:val="000B7AEF"/>
    <w:rsid w:val="000C07B7"/>
    <w:rsid w:val="000C1016"/>
    <w:rsid w:val="000C195E"/>
    <w:rsid w:val="000C1AC0"/>
    <w:rsid w:val="000C1FC1"/>
    <w:rsid w:val="000C3AEE"/>
    <w:rsid w:val="000C68E1"/>
    <w:rsid w:val="000D0D3F"/>
    <w:rsid w:val="000D18BA"/>
    <w:rsid w:val="000D2D55"/>
    <w:rsid w:val="000D3531"/>
    <w:rsid w:val="000D4DE0"/>
    <w:rsid w:val="000D59A1"/>
    <w:rsid w:val="000D66E7"/>
    <w:rsid w:val="000D6E40"/>
    <w:rsid w:val="000D71FF"/>
    <w:rsid w:val="000D7534"/>
    <w:rsid w:val="000E117E"/>
    <w:rsid w:val="000E6C24"/>
    <w:rsid w:val="000F0504"/>
    <w:rsid w:val="000F14D3"/>
    <w:rsid w:val="000F166E"/>
    <w:rsid w:val="000F27E2"/>
    <w:rsid w:val="000F2DC1"/>
    <w:rsid w:val="000F3791"/>
    <w:rsid w:val="000F410E"/>
    <w:rsid w:val="000F44BF"/>
    <w:rsid w:val="000F44F9"/>
    <w:rsid w:val="000F568E"/>
    <w:rsid w:val="000F5696"/>
    <w:rsid w:val="000F58F2"/>
    <w:rsid w:val="000F6C29"/>
    <w:rsid w:val="000F6C32"/>
    <w:rsid w:val="000F7722"/>
    <w:rsid w:val="00100437"/>
    <w:rsid w:val="00101868"/>
    <w:rsid w:val="001018C9"/>
    <w:rsid w:val="0010204D"/>
    <w:rsid w:val="00102B7B"/>
    <w:rsid w:val="00102F96"/>
    <w:rsid w:val="00103B83"/>
    <w:rsid w:val="00103D11"/>
    <w:rsid w:val="00105837"/>
    <w:rsid w:val="00105F32"/>
    <w:rsid w:val="001070D2"/>
    <w:rsid w:val="00110C4E"/>
    <w:rsid w:val="001113B0"/>
    <w:rsid w:val="00111FD0"/>
    <w:rsid w:val="00112BE4"/>
    <w:rsid w:val="00113638"/>
    <w:rsid w:val="00113FDF"/>
    <w:rsid w:val="0011569D"/>
    <w:rsid w:val="0011612E"/>
    <w:rsid w:val="001163EC"/>
    <w:rsid w:val="00116E6B"/>
    <w:rsid w:val="00117334"/>
    <w:rsid w:val="001173EA"/>
    <w:rsid w:val="0012149A"/>
    <w:rsid w:val="00121CE4"/>
    <w:rsid w:val="001244CC"/>
    <w:rsid w:val="00124678"/>
    <w:rsid w:val="0012482A"/>
    <w:rsid w:val="001254D3"/>
    <w:rsid w:val="001257FD"/>
    <w:rsid w:val="0012665D"/>
    <w:rsid w:val="00126A09"/>
    <w:rsid w:val="001274B3"/>
    <w:rsid w:val="00130081"/>
    <w:rsid w:val="001303DF"/>
    <w:rsid w:val="00130768"/>
    <w:rsid w:val="0013088B"/>
    <w:rsid w:val="00130A9A"/>
    <w:rsid w:val="00130D6B"/>
    <w:rsid w:val="0013133A"/>
    <w:rsid w:val="00131A13"/>
    <w:rsid w:val="00131A38"/>
    <w:rsid w:val="00132E0A"/>
    <w:rsid w:val="00134A08"/>
    <w:rsid w:val="00134AC6"/>
    <w:rsid w:val="00134B4B"/>
    <w:rsid w:val="0013597F"/>
    <w:rsid w:val="00135A36"/>
    <w:rsid w:val="00135D89"/>
    <w:rsid w:val="00137E3A"/>
    <w:rsid w:val="00140288"/>
    <w:rsid w:val="00140A0C"/>
    <w:rsid w:val="00140BE4"/>
    <w:rsid w:val="00141D78"/>
    <w:rsid w:val="00141DA9"/>
    <w:rsid w:val="0014338C"/>
    <w:rsid w:val="00143A36"/>
    <w:rsid w:val="0014575B"/>
    <w:rsid w:val="00145D2D"/>
    <w:rsid w:val="001473D4"/>
    <w:rsid w:val="00147873"/>
    <w:rsid w:val="00147945"/>
    <w:rsid w:val="00147DC5"/>
    <w:rsid w:val="00150461"/>
    <w:rsid w:val="00150CD0"/>
    <w:rsid w:val="0015157D"/>
    <w:rsid w:val="00152073"/>
    <w:rsid w:val="00152244"/>
    <w:rsid w:val="00153479"/>
    <w:rsid w:val="00153864"/>
    <w:rsid w:val="00153FD3"/>
    <w:rsid w:val="00154A02"/>
    <w:rsid w:val="00155522"/>
    <w:rsid w:val="00155AB9"/>
    <w:rsid w:val="001561A0"/>
    <w:rsid w:val="00156980"/>
    <w:rsid w:val="00157E04"/>
    <w:rsid w:val="0016020D"/>
    <w:rsid w:val="00160900"/>
    <w:rsid w:val="0016188B"/>
    <w:rsid w:val="0016232F"/>
    <w:rsid w:val="00162C3B"/>
    <w:rsid w:val="00162CC9"/>
    <w:rsid w:val="00162F49"/>
    <w:rsid w:val="00162F92"/>
    <w:rsid w:val="001630CD"/>
    <w:rsid w:val="00163A3A"/>
    <w:rsid w:val="00163AB0"/>
    <w:rsid w:val="00164409"/>
    <w:rsid w:val="001647E6"/>
    <w:rsid w:val="00165327"/>
    <w:rsid w:val="00165D3E"/>
    <w:rsid w:val="0016762A"/>
    <w:rsid w:val="00170539"/>
    <w:rsid w:val="001721ED"/>
    <w:rsid w:val="00172279"/>
    <w:rsid w:val="00172A07"/>
    <w:rsid w:val="0017305F"/>
    <w:rsid w:val="00173303"/>
    <w:rsid w:val="001751B7"/>
    <w:rsid w:val="00175F6D"/>
    <w:rsid w:val="00177157"/>
    <w:rsid w:val="0017755C"/>
    <w:rsid w:val="00177702"/>
    <w:rsid w:val="00177D17"/>
    <w:rsid w:val="00177D4E"/>
    <w:rsid w:val="00180FF0"/>
    <w:rsid w:val="00181524"/>
    <w:rsid w:val="0018204C"/>
    <w:rsid w:val="001824FB"/>
    <w:rsid w:val="001827AF"/>
    <w:rsid w:val="001829D2"/>
    <w:rsid w:val="00182FE6"/>
    <w:rsid w:val="0018320B"/>
    <w:rsid w:val="0018404E"/>
    <w:rsid w:val="00185001"/>
    <w:rsid w:val="00186F76"/>
    <w:rsid w:val="001873B5"/>
    <w:rsid w:val="001873FA"/>
    <w:rsid w:val="00187B67"/>
    <w:rsid w:val="00191A32"/>
    <w:rsid w:val="0019277E"/>
    <w:rsid w:val="0019287C"/>
    <w:rsid w:val="001928C0"/>
    <w:rsid w:val="0019317B"/>
    <w:rsid w:val="00193FDF"/>
    <w:rsid w:val="001943CF"/>
    <w:rsid w:val="00195516"/>
    <w:rsid w:val="0019556C"/>
    <w:rsid w:val="00195656"/>
    <w:rsid w:val="00195FEE"/>
    <w:rsid w:val="001968B2"/>
    <w:rsid w:val="00197112"/>
    <w:rsid w:val="0019734D"/>
    <w:rsid w:val="00197A04"/>
    <w:rsid w:val="001A0989"/>
    <w:rsid w:val="001A0A54"/>
    <w:rsid w:val="001A130F"/>
    <w:rsid w:val="001A247B"/>
    <w:rsid w:val="001A2A48"/>
    <w:rsid w:val="001A366E"/>
    <w:rsid w:val="001A3B64"/>
    <w:rsid w:val="001A489D"/>
    <w:rsid w:val="001A48B3"/>
    <w:rsid w:val="001A4906"/>
    <w:rsid w:val="001A694D"/>
    <w:rsid w:val="001A7894"/>
    <w:rsid w:val="001B17D2"/>
    <w:rsid w:val="001B2CD7"/>
    <w:rsid w:val="001B39D5"/>
    <w:rsid w:val="001B5450"/>
    <w:rsid w:val="001B5819"/>
    <w:rsid w:val="001B5B48"/>
    <w:rsid w:val="001C2159"/>
    <w:rsid w:val="001C2604"/>
    <w:rsid w:val="001C3954"/>
    <w:rsid w:val="001C5DDF"/>
    <w:rsid w:val="001C7C06"/>
    <w:rsid w:val="001D1157"/>
    <w:rsid w:val="001D2B8D"/>
    <w:rsid w:val="001D3B83"/>
    <w:rsid w:val="001D3E1E"/>
    <w:rsid w:val="001D51C8"/>
    <w:rsid w:val="001D54A2"/>
    <w:rsid w:val="001D5C67"/>
    <w:rsid w:val="001D6285"/>
    <w:rsid w:val="001D66D6"/>
    <w:rsid w:val="001D6FA0"/>
    <w:rsid w:val="001D71D5"/>
    <w:rsid w:val="001D7534"/>
    <w:rsid w:val="001E036C"/>
    <w:rsid w:val="001E0538"/>
    <w:rsid w:val="001E0C61"/>
    <w:rsid w:val="001E1C22"/>
    <w:rsid w:val="001E3893"/>
    <w:rsid w:val="001E3C83"/>
    <w:rsid w:val="001E5462"/>
    <w:rsid w:val="001E5DEA"/>
    <w:rsid w:val="001E7378"/>
    <w:rsid w:val="001F1C0C"/>
    <w:rsid w:val="001F3D12"/>
    <w:rsid w:val="001F5A50"/>
    <w:rsid w:val="001F654A"/>
    <w:rsid w:val="001F6B46"/>
    <w:rsid w:val="001F6C02"/>
    <w:rsid w:val="001F7672"/>
    <w:rsid w:val="001F7832"/>
    <w:rsid w:val="002011FC"/>
    <w:rsid w:val="00204A86"/>
    <w:rsid w:val="00204ECC"/>
    <w:rsid w:val="00205D85"/>
    <w:rsid w:val="002063EC"/>
    <w:rsid w:val="00211133"/>
    <w:rsid w:val="00211F88"/>
    <w:rsid w:val="00214881"/>
    <w:rsid w:val="00215843"/>
    <w:rsid w:val="00215BA8"/>
    <w:rsid w:val="00217A10"/>
    <w:rsid w:val="00220999"/>
    <w:rsid w:val="00220E77"/>
    <w:rsid w:val="00221EBF"/>
    <w:rsid w:val="002225A1"/>
    <w:rsid w:val="00223025"/>
    <w:rsid w:val="00223BD7"/>
    <w:rsid w:val="0022516A"/>
    <w:rsid w:val="00225AE9"/>
    <w:rsid w:val="0022639F"/>
    <w:rsid w:val="002269C4"/>
    <w:rsid w:val="00227303"/>
    <w:rsid w:val="00227C86"/>
    <w:rsid w:val="00227DA2"/>
    <w:rsid w:val="00230C0F"/>
    <w:rsid w:val="00231D33"/>
    <w:rsid w:val="002324DF"/>
    <w:rsid w:val="00232FCD"/>
    <w:rsid w:val="00233209"/>
    <w:rsid w:val="002340ED"/>
    <w:rsid w:val="00234C0D"/>
    <w:rsid w:val="00234EC4"/>
    <w:rsid w:val="00235C03"/>
    <w:rsid w:val="002368BD"/>
    <w:rsid w:val="00240538"/>
    <w:rsid w:val="00240904"/>
    <w:rsid w:val="00241AA8"/>
    <w:rsid w:val="002424FC"/>
    <w:rsid w:val="00242AB0"/>
    <w:rsid w:val="00242B3C"/>
    <w:rsid w:val="002454CB"/>
    <w:rsid w:val="002458E4"/>
    <w:rsid w:val="00245928"/>
    <w:rsid w:val="00246339"/>
    <w:rsid w:val="002464A9"/>
    <w:rsid w:val="00247C35"/>
    <w:rsid w:val="00250550"/>
    <w:rsid w:val="00250C18"/>
    <w:rsid w:val="002511A2"/>
    <w:rsid w:val="00252885"/>
    <w:rsid w:val="002538AC"/>
    <w:rsid w:val="00254AAD"/>
    <w:rsid w:val="00254C2E"/>
    <w:rsid w:val="0025528C"/>
    <w:rsid w:val="0025530D"/>
    <w:rsid w:val="00255643"/>
    <w:rsid w:val="00255691"/>
    <w:rsid w:val="00256201"/>
    <w:rsid w:val="00257B15"/>
    <w:rsid w:val="002618FD"/>
    <w:rsid w:val="00262070"/>
    <w:rsid w:val="00262B20"/>
    <w:rsid w:val="00262B6D"/>
    <w:rsid w:val="00263D23"/>
    <w:rsid w:val="00264E0A"/>
    <w:rsid w:val="002673EC"/>
    <w:rsid w:val="00270A2E"/>
    <w:rsid w:val="00270E25"/>
    <w:rsid w:val="0027100E"/>
    <w:rsid w:val="00271127"/>
    <w:rsid w:val="00272C2C"/>
    <w:rsid w:val="002731B5"/>
    <w:rsid w:val="002736E8"/>
    <w:rsid w:val="00274BF4"/>
    <w:rsid w:val="00277C27"/>
    <w:rsid w:val="00277E8A"/>
    <w:rsid w:val="002808D8"/>
    <w:rsid w:val="00281DDF"/>
    <w:rsid w:val="00281F91"/>
    <w:rsid w:val="00282568"/>
    <w:rsid w:val="00282CA2"/>
    <w:rsid w:val="002847B7"/>
    <w:rsid w:val="0028521B"/>
    <w:rsid w:val="002853F4"/>
    <w:rsid w:val="002857A6"/>
    <w:rsid w:val="00290B86"/>
    <w:rsid w:val="00290D1F"/>
    <w:rsid w:val="00291494"/>
    <w:rsid w:val="002922D2"/>
    <w:rsid w:val="00292CD5"/>
    <w:rsid w:val="00293144"/>
    <w:rsid w:val="00293ADC"/>
    <w:rsid w:val="00293F91"/>
    <w:rsid w:val="00294E51"/>
    <w:rsid w:val="002953E2"/>
    <w:rsid w:val="00296065"/>
    <w:rsid w:val="002A0FA4"/>
    <w:rsid w:val="002A1174"/>
    <w:rsid w:val="002A1176"/>
    <w:rsid w:val="002A2430"/>
    <w:rsid w:val="002A4C83"/>
    <w:rsid w:val="002A54E5"/>
    <w:rsid w:val="002A7A9D"/>
    <w:rsid w:val="002A7C00"/>
    <w:rsid w:val="002B0081"/>
    <w:rsid w:val="002B0635"/>
    <w:rsid w:val="002B0B20"/>
    <w:rsid w:val="002B0C5C"/>
    <w:rsid w:val="002B10DB"/>
    <w:rsid w:val="002B291F"/>
    <w:rsid w:val="002B2948"/>
    <w:rsid w:val="002C014F"/>
    <w:rsid w:val="002C2CB9"/>
    <w:rsid w:val="002C394D"/>
    <w:rsid w:val="002C4BBB"/>
    <w:rsid w:val="002C5EB7"/>
    <w:rsid w:val="002D03F7"/>
    <w:rsid w:val="002D0D7A"/>
    <w:rsid w:val="002D24C8"/>
    <w:rsid w:val="002D33EF"/>
    <w:rsid w:val="002D4E60"/>
    <w:rsid w:val="002D6521"/>
    <w:rsid w:val="002D6B32"/>
    <w:rsid w:val="002D7729"/>
    <w:rsid w:val="002E07E5"/>
    <w:rsid w:val="002E604B"/>
    <w:rsid w:val="002E71D6"/>
    <w:rsid w:val="002E77D1"/>
    <w:rsid w:val="002E7F3B"/>
    <w:rsid w:val="002F009F"/>
    <w:rsid w:val="002F0543"/>
    <w:rsid w:val="002F0785"/>
    <w:rsid w:val="002F0A05"/>
    <w:rsid w:val="002F1669"/>
    <w:rsid w:val="002F1B7F"/>
    <w:rsid w:val="002F415A"/>
    <w:rsid w:val="002F5B34"/>
    <w:rsid w:val="002F6D67"/>
    <w:rsid w:val="002F7CBB"/>
    <w:rsid w:val="00300442"/>
    <w:rsid w:val="00300793"/>
    <w:rsid w:val="00300A9D"/>
    <w:rsid w:val="00300C60"/>
    <w:rsid w:val="003013B4"/>
    <w:rsid w:val="003019A8"/>
    <w:rsid w:val="00303537"/>
    <w:rsid w:val="00303DCF"/>
    <w:rsid w:val="003041A4"/>
    <w:rsid w:val="00304B9D"/>
    <w:rsid w:val="0030636C"/>
    <w:rsid w:val="00306E74"/>
    <w:rsid w:val="0030761F"/>
    <w:rsid w:val="003076AC"/>
    <w:rsid w:val="00307887"/>
    <w:rsid w:val="0030793C"/>
    <w:rsid w:val="0030795F"/>
    <w:rsid w:val="0031084F"/>
    <w:rsid w:val="0031140C"/>
    <w:rsid w:val="003117A8"/>
    <w:rsid w:val="00311E0F"/>
    <w:rsid w:val="00311F28"/>
    <w:rsid w:val="00312127"/>
    <w:rsid w:val="0031216F"/>
    <w:rsid w:val="00312B34"/>
    <w:rsid w:val="00312D06"/>
    <w:rsid w:val="0031312F"/>
    <w:rsid w:val="003131CA"/>
    <w:rsid w:val="003134D7"/>
    <w:rsid w:val="0031472D"/>
    <w:rsid w:val="00315DD8"/>
    <w:rsid w:val="0031615F"/>
    <w:rsid w:val="00316B5A"/>
    <w:rsid w:val="0031719A"/>
    <w:rsid w:val="003201CC"/>
    <w:rsid w:val="00321A89"/>
    <w:rsid w:val="0032261C"/>
    <w:rsid w:val="0032398A"/>
    <w:rsid w:val="00324449"/>
    <w:rsid w:val="003246F1"/>
    <w:rsid w:val="00324E01"/>
    <w:rsid w:val="003251E8"/>
    <w:rsid w:val="00325DEA"/>
    <w:rsid w:val="003275D0"/>
    <w:rsid w:val="00327B1F"/>
    <w:rsid w:val="003303BD"/>
    <w:rsid w:val="0033042F"/>
    <w:rsid w:val="00330BA9"/>
    <w:rsid w:val="00330CB1"/>
    <w:rsid w:val="0033100D"/>
    <w:rsid w:val="00331309"/>
    <w:rsid w:val="003327B3"/>
    <w:rsid w:val="003333F9"/>
    <w:rsid w:val="0033376A"/>
    <w:rsid w:val="003338E7"/>
    <w:rsid w:val="003338F2"/>
    <w:rsid w:val="00333C10"/>
    <w:rsid w:val="00333C4D"/>
    <w:rsid w:val="0033446A"/>
    <w:rsid w:val="003363CC"/>
    <w:rsid w:val="0034054A"/>
    <w:rsid w:val="00341F3B"/>
    <w:rsid w:val="00342F41"/>
    <w:rsid w:val="00342F67"/>
    <w:rsid w:val="00343EC9"/>
    <w:rsid w:val="003445FD"/>
    <w:rsid w:val="00344DF5"/>
    <w:rsid w:val="003459FB"/>
    <w:rsid w:val="003472D5"/>
    <w:rsid w:val="0034782B"/>
    <w:rsid w:val="00351CD1"/>
    <w:rsid w:val="003532AA"/>
    <w:rsid w:val="00356D2D"/>
    <w:rsid w:val="00363613"/>
    <w:rsid w:val="00364D6F"/>
    <w:rsid w:val="0036697C"/>
    <w:rsid w:val="003674F2"/>
    <w:rsid w:val="0037022E"/>
    <w:rsid w:val="00371BF7"/>
    <w:rsid w:val="00371DA4"/>
    <w:rsid w:val="00372108"/>
    <w:rsid w:val="003722AE"/>
    <w:rsid w:val="00374359"/>
    <w:rsid w:val="00374BBE"/>
    <w:rsid w:val="00375AAE"/>
    <w:rsid w:val="0037743F"/>
    <w:rsid w:val="00380209"/>
    <w:rsid w:val="003817A8"/>
    <w:rsid w:val="00381C9E"/>
    <w:rsid w:val="00381CBB"/>
    <w:rsid w:val="0038244A"/>
    <w:rsid w:val="003824C0"/>
    <w:rsid w:val="003824ED"/>
    <w:rsid w:val="00382E66"/>
    <w:rsid w:val="00382F57"/>
    <w:rsid w:val="00382F67"/>
    <w:rsid w:val="00384ABA"/>
    <w:rsid w:val="00385605"/>
    <w:rsid w:val="00385858"/>
    <w:rsid w:val="00385EDE"/>
    <w:rsid w:val="0038629E"/>
    <w:rsid w:val="0038775A"/>
    <w:rsid w:val="00387CA3"/>
    <w:rsid w:val="00387E23"/>
    <w:rsid w:val="00390C23"/>
    <w:rsid w:val="003914DB"/>
    <w:rsid w:val="003920F4"/>
    <w:rsid w:val="00392E34"/>
    <w:rsid w:val="00392ED2"/>
    <w:rsid w:val="00393379"/>
    <w:rsid w:val="00394D26"/>
    <w:rsid w:val="00396E41"/>
    <w:rsid w:val="00397415"/>
    <w:rsid w:val="00397575"/>
    <w:rsid w:val="00397A82"/>
    <w:rsid w:val="003A04BF"/>
    <w:rsid w:val="003A3F50"/>
    <w:rsid w:val="003A48F6"/>
    <w:rsid w:val="003A61E2"/>
    <w:rsid w:val="003A7004"/>
    <w:rsid w:val="003B066F"/>
    <w:rsid w:val="003B0F41"/>
    <w:rsid w:val="003B1F7E"/>
    <w:rsid w:val="003B27BD"/>
    <w:rsid w:val="003B29B1"/>
    <w:rsid w:val="003B2DC1"/>
    <w:rsid w:val="003B4B20"/>
    <w:rsid w:val="003B66D7"/>
    <w:rsid w:val="003B7410"/>
    <w:rsid w:val="003B74A1"/>
    <w:rsid w:val="003B78DD"/>
    <w:rsid w:val="003C0303"/>
    <w:rsid w:val="003C0B59"/>
    <w:rsid w:val="003C1054"/>
    <w:rsid w:val="003C1FC0"/>
    <w:rsid w:val="003C2470"/>
    <w:rsid w:val="003C2FB3"/>
    <w:rsid w:val="003C4417"/>
    <w:rsid w:val="003C4924"/>
    <w:rsid w:val="003C4973"/>
    <w:rsid w:val="003C57C8"/>
    <w:rsid w:val="003C5F39"/>
    <w:rsid w:val="003C6192"/>
    <w:rsid w:val="003C7DC8"/>
    <w:rsid w:val="003D0DB5"/>
    <w:rsid w:val="003D0F7A"/>
    <w:rsid w:val="003D0FDA"/>
    <w:rsid w:val="003D190C"/>
    <w:rsid w:val="003D2417"/>
    <w:rsid w:val="003D29DE"/>
    <w:rsid w:val="003D4EEB"/>
    <w:rsid w:val="003D56F9"/>
    <w:rsid w:val="003D64B9"/>
    <w:rsid w:val="003D6F4B"/>
    <w:rsid w:val="003D7156"/>
    <w:rsid w:val="003D7E7C"/>
    <w:rsid w:val="003D7EC9"/>
    <w:rsid w:val="003E223D"/>
    <w:rsid w:val="003E2586"/>
    <w:rsid w:val="003E2A5A"/>
    <w:rsid w:val="003E2F7E"/>
    <w:rsid w:val="003E3F8D"/>
    <w:rsid w:val="003E67CC"/>
    <w:rsid w:val="003E6F99"/>
    <w:rsid w:val="003E6F9B"/>
    <w:rsid w:val="003E78CC"/>
    <w:rsid w:val="003F3608"/>
    <w:rsid w:val="003F3984"/>
    <w:rsid w:val="003F40E7"/>
    <w:rsid w:val="003F4D82"/>
    <w:rsid w:val="003F522E"/>
    <w:rsid w:val="003F6CC0"/>
    <w:rsid w:val="003F6CE7"/>
    <w:rsid w:val="003F6D09"/>
    <w:rsid w:val="003F7571"/>
    <w:rsid w:val="003F7599"/>
    <w:rsid w:val="00400110"/>
    <w:rsid w:val="00400786"/>
    <w:rsid w:val="00401C3A"/>
    <w:rsid w:val="004020C4"/>
    <w:rsid w:val="00402343"/>
    <w:rsid w:val="00402B92"/>
    <w:rsid w:val="004032A2"/>
    <w:rsid w:val="00404016"/>
    <w:rsid w:val="00404D91"/>
    <w:rsid w:val="0040511D"/>
    <w:rsid w:val="0040556D"/>
    <w:rsid w:val="004057E5"/>
    <w:rsid w:val="00405974"/>
    <w:rsid w:val="00406343"/>
    <w:rsid w:val="00406F36"/>
    <w:rsid w:val="004070DB"/>
    <w:rsid w:val="00407971"/>
    <w:rsid w:val="004107EB"/>
    <w:rsid w:val="004119D6"/>
    <w:rsid w:val="00413989"/>
    <w:rsid w:val="004145AE"/>
    <w:rsid w:val="00414CAC"/>
    <w:rsid w:val="00414DB2"/>
    <w:rsid w:val="004153C1"/>
    <w:rsid w:val="004156B2"/>
    <w:rsid w:val="00417001"/>
    <w:rsid w:val="004178C0"/>
    <w:rsid w:val="00417BB6"/>
    <w:rsid w:val="004201F3"/>
    <w:rsid w:val="004202E6"/>
    <w:rsid w:val="004206DB"/>
    <w:rsid w:val="00420EFF"/>
    <w:rsid w:val="00421868"/>
    <w:rsid w:val="0042259B"/>
    <w:rsid w:val="00422E30"/>
    <w:rsid w:val="00423421"/>
    <w:rsid w:val="004247F4"/>
    <w:rsid w:val="004249B9"/>
    <w:rsid w:val="004255A6"/>
    <w:rsid w:val="00426158"/>
    <w:rsid w:val="00426DBB"/>
    <w:rsid w:val="00430358"/>
    <w:rsid w:val="0043049D"/>
    <w:rsid w:val="00430901"/>
    <w:rsid w:val="00430F65"/>
    <w:rsid w:val="00431357"/>
    <w:rsid w:val="00431534"/>
    <w:rsid w:val="00432D24"/>
    <w:rsid w:val="00432FC0"/>
    <w:rsid w:val="00433043"/>
    <w:rsid w:val="00433F1B"/>
    <w:rsid w:val="00434FAC"/>
    <w:rsid w:val="00435536"/>
    <w:rsid w:val="00435CD6"/>
    <w:rsid w:val="00437FF5"/>
    <w:rsid w:val="00440A37"/>
    <w:rsid w:val="00441326"/>
    <w:rsid w:val="00441C74"/>
    <w:rsid w:val="004423EB"/>
    <w:rsid w:val="00442981"/>
    <w:rsid w:val="00443393"/>
    <w:rsid w:val="00444A34"/>
    <w:rsid w:val="0044533F"/>
    <w:rsid w:val="00445994"/>
    <w:rsid w:val="00446E54"/>
    <w:rsid w:val="00447ACB"/>
    <w:rsid w:val="00447B1D"/>
    <w:rsid w:val="004513ED"/>
    <w:rsid w:val="00451511"/>
    <w:rsid w:val="004522EE"/>
    <w:rsid w:val="00453324"/>
    <w:rsid w:val="00454200"/>
    <w:rsid w:val="00454ED2"/>
    <w:rsid w:val="00455265"/>
    <w:rsid w:val="00455486"/>
    <w:rsid w:val="00455999"/>
    <w:rsid w:val="004566ED"/>
    <w:rsid w:val="0045727E"/>
    <w:rsid w:val="004574DD"/>
    <w:rsid w:val="004579E3"/>
    <w:rsid w:val="00461C57"/>
    <w:rsid w:val="0046324D"/>
    <w:rsid w:val="00463A3C"/>
    <w:rsid w:val="00465E58"/>
    <w:rsid w:val="00466C62"/>
    <w:rsid w:val="00466E34"/>
    <w:rsid w:val="00470502"/>
    <w:rsid w:val="00471120"/>
    <w:rsid w:val="004714A8"/>
    <w:rsid w:val="00471993"/>
    <w:rsid w:val="00472092"/>
    <w:rsid w:val="0047293A"/>
    <w:rsid w:val="00472EAA"/>
    <w:rsid w:val="00474539"/>
    <w:rsid w:val="00475F37"/>
    <w:rsid w:val="00476243"/>
    <w:rsid w:val="004777D9"/>
    <w:rsid w:val="004802F1"/>
    <w:rsid w:val="00480B9D"/>
    <w:rsid w:val="0048131E"/>
    <w:rsid w:val="0048193C"/>
    <w:rsid w:val="00482DD8"/>
    <w:rsid w:val="00483875"/>
    <w:rsid w:val="004849A4"/>
    <w:rsid w:val="00484B11"/>
    <w:rsid w:val="00485F31"/>
    <w:rsid w:val="00487196"/>
    <w:rsid w:val="00487B98"/>
    <w:rsid w:val="00490DA8"/>
    <w:rsid w:val="0049101A"/>
    <w:rsid w:val="00491FE5"/>
    <w:rsid w:val="004933D9"/>
    <w:rsid w:val="004934D4"/>
    <w:rsid w:val="0049544C"/>
    <w:rsid w:val="00495DAA"/>
    <w:rsid w:val="004975C8"/>
    <w:rsid w:val="004A15CC"/>
    <w:rsid w:val="004A19AF"/>
    <w:rsid w:val="004A225F"/>
    <w:rsid w:val="004A26F8"/>
    <w:rsid w:val="004A279D"/>
    <w:rsid w:val="004A41BA"/>
    <w:rsid w:val="004A4387"/>
    <w:rsid w:val="004A46E5"/>
    <w:rsid w:val="004A5091"/>
    <w:rsid w:val="004A5153"/>
    <w:rsid w:val="004A551D"/>
    <w:rsid w:val="004A65D6"/>
    <w:rsid w:val="004A6C1C"/>
    <w:rsid w:val="004A794E"/>
    <w:rsid w:val="004A7EE7"/>
    <w:rsid w:val="004B24E8"/>
    <w:rsid w:val="004B4D11"/>
    <w:rsid w:val="004B4FBA"/>
    <w:rsid w:val="004C0124"/>
    <w:rsid w:val="004C084D"/>
    <w:rsid w:val="004C0D83"/>
    <w:rsid w:val="004C1F56"/>
    <w:rsid w:val="004C37A8"/>
    <w:rsid w:val="004C533E"/>
    <w:rsid w:val="004C5F8D"/>
    <w:rsid w:val="004C732C"/>
    <w:rsid w:val="004D095E"/>
    <w:rsid w:val="004D2380"/>
    <w:rsid w:val="004D2507"/>
    <w:rsid w:val="004D2D07"/>
    <w:rsid w:val="004D3251"/>
    <w:rsid w:val="004D39FA"/>
    <w:rsid w:val="004D613A"/>
    <w:rsid w:val="004D62CF"/>
    <w:rsid w:val="004D646B"/>
    <w:rsid w:val="004D7A2D"/>
    <w:rsid w:val="004E07C8"/>
    <w:rsid w:val="004E2B8C"/>
    <w:rsid w:val="004E2EBB"/>
    <w:rsid w:val="004E37CF"/>
    <w:rsid w:val="004E48EF"/>
    <w:rsid w:val="004E54DE"/>
    <w:rsid w:val="004E5727"/>
    <w:rsid w:val="004E5834"/>
    <w:rsid w:val="004E5D86"/>
    <w:rsid w:val="004E668C"/>
    <w:rsid w:val="004E6840"/>
    <w:rsid w:val="004F0F67"/>
    <w:rsid w:val="004F17A6"/>
    <w:rsid w:val="004F253E"/>
    <w:rsid w:val="004F2719"/>
    <w:rsid w:val="004F2BB5"/>
    <w:rsid w:val="004F5501"/>
    <w:rsid w:val="004F6126"/>
    <w:rsid w:val="004F627A"/>
    <w:rsid w:val="004F6A20"/>
    <w:rsid w:val="0050174F"/>
    <w:rsid w:val="005028C6"/>
    <w:rsid w:val="0050378A"/>
    <w:rsid w:val="0050388E"/>
    <w:rsid w:val="005059BA"/>
    <w:rsid w:val="00505E70"/>
    <w:rsid w:val="0050645D"/>
    <w:rsid w:val="00511903"/>
    <w:rsid w:val="00512C73"/>
    <w:rsid w:val="005135B6"/>
    <w:rsid w:val="00514649"/>
    <w:rsid w:val="00516667"/>
    <w:rsid w:val="00520474"/>
    <w:rsid w:val="00520B16"/>
    <w:rsid w:val="00521530"/>
    <w:rsid w:val="005224D2"/>
    <w:rsid w:val="00523E9D"/>
    <w:rsid w:val="005251CF"/>
    <w:rsid w:val="00525A4F"/>
    <w:rsid w:val="00526A11"/>
    <w:rsid w:val="0052725E"/>
    <w:rsid w:val="0052726C"/>
    <w:rsid w:val="005276BF"/>
    <w:rsid w:val="00530BDD"/>
    <w:rsid w:val="00530ECD"/>
    <w:rsid w:val="005310EF"/>
    <w:rsid w:val="005316AF"/>
    <w:rsid w:val="00532390"/>
    <w:rsid w:val="00533D50"/>
    <w:rsid w:val="005348A8"/>
    <w:rsid w:val="00534DF5"/>
    <w:rsid w:val="0053501B"/>
    <w:rsid w:val="0053556C"/>
    <w:rsid w:val="00535E5E"/>
    <w:rsid w:val="00536031"/>
    <w:rsid w:val="0053645D"/>
    <w:rsid w:val="00540325"/>
    <w:rsid w:val="00540B0D"/>
    <w:rsid w:val="00541711"/>
    <w:rsid w:val="0054182E"/>
    <w:rsid w:val="005444E1"/>
    <w:rsid w:val="00544688"/>
    <w:rsid w:val="0055269F"/>
    <w:rsid w:val="00553567"/>
    <w:rsid w:val="00553A0A"/>
    <w:rsid w:val="00553B87"/>
    <w:rsid w:val="00556E32"/>
    <w:rsid w:val="0055751B"/>
    <w:rsid w:val="00557F68"/>
    <w:rsid w:val="005608C1"/>
    <w:rsid w:val="0056101B"/>
    <w:rsid w:val="0056252C"/>
    <w:rsid w:val="00563D69"/>
    <w:rsid w:val="00564D55"/>
    <w:rsid w:val="005657DE"/>
    <w:rsid w:val="00565ADC"/>
    <w:rsid w:val="00566F2D"/>
    <w:rsid w:val="00567339"/>
    <w:rsid w:val="00567774"/>
    <w:rsid w:val="00570F17"/>
    <w:rsid w:val="00571271"/>
    <w:rsid w:val="0057215E"/>
    <w:rsid w:val="0057433F"/>
    <w:rsid w:val="00575E66"/>
    <w:rsid w:val="0057693C"/>
    <w:rsid w:val="00577AA8"/>
    <w:rsid w:val="00577EB7"/>
    <w:rsid w:val="0058033C"/>
    <w:rsid w:val="00580783"/>
    <w:rsid w:val="0058115B"/>
    <w:rsid w:val="005831FD"/>
    <w:rsid w:val="00584614"/>
    <w:rsid w:val="00584C22"/>
    <w:rsid w:val="00584CD0"/>
    <w:rsid w:val="00585499"/>
    <w:rsid w:val="00585D48"/>
    <w:rsid w:val="005868D6"/>
    <w:rsid w:val="00586B78"/>
    <w:rsid w:val="00586D35"/>
    <w:rsid w:val="005904AE"/>
    <w:rsid w:val="00591539"/>
    <w:rsid w:val="00591619"/>
    <w:rsid w:val="00592BD9"/>
    <w:rsid w:val="00594753"/>
    <w:rsid w:val="00594868"/>
    <w:rsid w:val="00597024"/>
    <w:rsid w:val="005977E6"/>
    <w:rsid w:val="005A1D96"/>
    <w:rsid w:val="005A340D"/>
    <w:rsid w:val="005A34D5"/>
    <w:rsid w:val="005A3EC0"/>
    <w:rsid w:val="005A4642"/>
    <w:rsid w:val="005A4E9A"/>
    <w:rsid w:val="005A53A3"/>
    <w:rsid w:val="005A54EB"/>
    <w:rsid w:val="005A5C83"/>
    <w:rsid w:val="005A5CFB"/>
    <w:rsid w:val="005A6AE7"/>
    <w:rsid w:val="005B04DF"/>
    <w:rsid w:val="005B067D"/>
    <w:rsid w:val="005B2ADA"/>
    <w:rsid w:val="005B2CCD"/>
    <w:rsid w:val="005B3AC0"/>
    <w:rsid w:val="005B3E86"/>
    <w:rsid w:val="005B4AFA"/>
    <w:rsid w:val="005B57B7"/>
    <w:rsid w:val="005B7F2A"/>
    <w:rsid w:val="005C04AA"/>
    <w:rsid w:val="005C0B3F"/>
    <w:rsid w:val="005C166C"/>
    <w:rsid w:val="005C1C70"/>
    <w:rsid w:val="005C2D7C"/>
    <w:rsid w:val="005C5A2F"/>
    <w:rsid w:val="005C7E76"/>
    <w:rsid w:val="005D10D1"/>
    <w:rsid w:val="005D28BE"/>
    <w:rsid w:val="005D30DB"/>
    <w:rsid w:val="005D313B"/>
    <w:rsid w:val="005D3C91"/>
    <w:rsid w:val="005D5547"/>
    <w:rsid w:val="005D6081"/>
    <w:rsid w:val="005D6410"/>
    <w:rsid w:val="005D6887"/>
    <w:rsid w:val="005D7322"/>
    <w:rsid w:val="005E0808"/>
    <w:rsid w:val="005E252D"/>
    <w:rsid w:val="005E293B"/>
    <w:rsid w:val="005E2989"/>
    <w:rsid w:val="005E2D74"/>
    <w:rsid w:val="005E2DD6"/>
    <w:rsid w:val="005E4995"/>
    <w:rsid w:val="005E50E2"/>
    <w:rsid w:val="005E6E35"/>
    <w:rsid w:val="005E7398"/>
    <w:rsid w:val="005E7FC4"/>
    <w:rsid w:val="005F10A0"/>
    <w:rsid w:val="005F1107"/>
    <w:rsid w:val="005F26D8"/>
    <w:rsid w:val="005F3262"/>
    <w:rsid w:val="005F3493"/>
    <w:rsid w:val="005F435A"/>
    <w:rsid w:val="005F611A"/>
    <w:rsid w:val="005F68E6"/>
    <w:rsid w:val="005F6962"/>
    <w:rsid w:val="005F6AF0"/>
    <w:rsid w:val="006010C4"/>
    <w:rsid w:val="00601A30"/>
    <w:rsid w:val="00602238"/>
    <w:rsid w:val="00604424"/>
    <w:rsid w:val="00604766"/>
    <w:rsid w:val="00604A11"/>
    <w:rsid w:val="00611E5C"/>
    <w:rsid w:val="0061268F"/>
    <w:rsid w:val="0061324C"/>
    <w:rsid w:val="0061459D"/>
    <w:rsid w:val="0061461C"/>
    <w:rsid w:val="00614968"/>
    <w:rsid w:val="006158D1"/>
    <w:rsid w:val="00615D68"/>
    <w:rsid w:val="0062093C"/>
    <w:rsid w:val="00621977"/>
    <w:rsid w:val="0062212F"/>
    <w:rsid w:val="00622975"/>
    <w:rsid w:val="00622A83"/>
    <w:rsid w:val="00622D7E"/>
    <w:rsid w:val="006243B2"/>
    <w:rsid w:val="00626473"/>
    <w:rsid w:val="00627152"/>
    <w:rsid w:val="0062778C"/>
    <w:rsid w:val="00630272"/>
    <w:rsid w:val="006308C7"/>
    <w:rsid w:val="006312D0"/>
    <w:rsid w:val="00631323"/>
    <w:rsid w:val="006322D2"/>
    <w:rsid w:val="00633919"/>
    <w:rsid w:val="006353CB"/>
    <w:rsid w:val="00635A71"/>
    <w:rsid w:val="00635B65"/>
    <w:rsid w:val="00637290"/>
    <w:rsid w:val="00637522"/>
    <w:rsid w:val="006377EC"/>
    <w:rsid w:val="006377EF"/>
    <w:rsid w:val="00637E95"/>
    <w:rsid w:val="00640173"/>
    <w:rsid w:val="0064104F"/>
    <w:rsid w:val="00641177"/>
    <w:rsid w:val="006416C3"/>
    <w:rsid w:val="00641992"/>
    <w:rsid w:val="0064200F"/>
    <w:rsid w:val="006421FF"/>
    <w:rsid w:val="006425F3"/>
    <w:rsid w:val="006439B9"/>
    <w:rsid w:val="00643CB1"/>
    <w:rsid w:val="00644F5F"/>
    <w:rsid w:val="006454BD"/>
    <w:rsid w:val="006466DE"/>
    <w:rsid w:val="00646FD3"/>
    <w:rsid w:val="0064787B"/>
    <w:rsid w:val="006478D8"/>
    <w:rsid w:val="006516BC"/>
    <w:rsid w:val="00651BFD"/>
    <w:rsid w:val="0065208D"/>
    <w:rsid w:val="006520D8"/>
    <w:rsid w:val="0065245D"/>
    <w:rsid w:val="006530B0"/>
    <w:rsid w:val="00655338"/>
    <w:rsid w:val="006556AD"/>
    <w:rsid w:val="006557A2"/>
    <w:rsid w:val="00657B1C"/>
    <w:rsid w:val="00660634"/>
    <w:rsid w:val="00660AB1"/>
    <w:rsid w:val="00660BD0"/>
    <w:rsid w:val="006610FB"/>
    <w:rsid w:val="00663A0A"/>
    <w:rsid w:val="006642A1"/>
    <w:rsid w:val="00664339"/>
    <w:rsid w:val="00664DDA"/>
    <w:rsid w:val="006659AC"/>
    <w:rsid w:val="00666A25"/>
    <w:rsid w:val="00666AD0"/>
    <w:rsid w:val="006679D5"/>
    <w:rsid w:val="00670D20"/>
    <w:rsid w:val="00670DE4"/>
    <w:rsid w:val="00671469"/>
    <w:rsid w:val="00672247"/>
    <w:rsid w:val="00672C23"/>
    <w:rsid w:val="00673B72"/>
    <w:rsid w:val="00673C4F"/>
    <w:rsid w:val="00673CEC"/>
    <w:rsid w:val="006740CC"/>
    <w:rsid w:val="006748B3"/>
    <w:rsid w:val="006750F7"/>
    <w:rsid w:val="00675A8A"/>
    <w:rsid w:val="00675CDC"/>
    <w:rsid w:val="006761C4"/>
    <w:rsid w:val="006774D6"/>
    <w:rsid w:val="00677A93"/>
    <w:rsid w:val="00677AB7"/>
    <w:rsid w:val="0068177A"/>
    <w:rsid w:val="00681C1D"/>
    <w:rsid w:val="00682B07"/>
    <w:rsid w:val="00683F2F"/>
    <w:rsid w:val="00684C3B"/>
    <w:rsid w:val="00685266"/>
    <w:rsid w:val="00685314"/>
    <w:rsid w:val="006859D1"/>
    <w:rsid w:val="00686D48"/>
    <w:rsid w:val="00686EDC"/>
    <w:rsid w:val="006876FB"/>
    <w:rsid w:val="00687840"/>
    <w:rsid w:val="006901FC"/>
    <w:rsid w:val="00690941"/>
    <w:rsid w:val="00690C90"/>
    <w:rsid w:val="00690D35"/>
    <w:rsid w:val="0069189D"/>
    <w:rsid w:val="0069269A"/>
    <w:rsid w:val="006926B8"/>
    <w:rsid w:val="0069305C"/>
    <w:rsid w:val="0069309F"/>
    <w:rsid w:val="0069417E"/>
    <w:rsid w:val="0069580D"/>
    <w:rsid w:val="00695F0A"/>
    <w:rsid w:val="00696326"/>
    <w:rsid w:val="006964A7"/>
    <w:rsid w:val="00696519"/>
    <w:rsid w:val="00696B0B"/>
    <w:rsid w:val="00697495"/>
    <w:rsid w:val="006A057A"/>
    <w:rsid w:val="006A0E8A"/>
    <w:rsid w:val="006A0F3C"/>
    <w:rsid w:val="006A1E7F"/>
    <w:rsid w:val="006A2D09"/>
    <w:rsid w:val="006A451D"/>
    <w:rsid w:val="006A52C4"/>
    <w:rsid w:val="006A5C20"/>
    <w:rsid w:val="006A5CD0"/>
    <w:rsid w:val="006B166B"/>
    <w:rsid w:val="006B19CC"/>
    <w:rsid w:val="006B1BFE"/>
    <w:rsid w:val="006B2F75"/>
    <w:rsid w:val="006B3D5C"/>
    <w:rsid w:val="006B4007"/>
    <w:rsid w:val="006B6D1C"/>
    <w:rsid w:val="006B7C48"/>
    <w:rsid w:val="006C0222"/>
    <w:rsid w:val="006C05F8"/>
    <w:rsid w:val="006C25C6"/>
    <w:rsid w:val="006C3ABE"/>
    <w:rsid w:val="006C3E2D"/>
    <w:rsid w:val="006C4862"/>
    <w:rsid w:val="006C52F2"/>
    <w:rsid w:val="006C54A2"/>
    <w:rsid w:val="006C6363"/>
    <w:rsid w:val="006C7453"/>
    <w:rsid w:val="006C7912"/>
    <w:rsid w:val="006D12D0"/>
    <w:rsid w:val="006D3482"/>
    <w:rsid w:val="006D4ADC"/>
    <w:rsid w:val="006D4B47"/>
    <w:rsid w:val="006D5AAF"/>
    <w:rsid w:val="006D69B5"/>
    <w:rsid w:val="006D75F7"/>
    <w:rsid w:val="006E0232"/>
    <w:rsid w:val="006E0256"/>
    <w:rsid w:val="006E0A7C"/>
    <w:rsid w:val="006E0B57"/>
    <w:rsid w:val="006E0FE5"/>
    <w:rsid w:val="006E1427"/>
    <w:rsid w:val="006E2491"/>
    <w:rsid w:val="006E2BD2"/>
    <w:rsid w:val="006E2CF6"/>
    <w:rsid w:val="006E3716"/>
    <w:rsid w:val="006E3ED6"/>
    <w:rsid w:val="006E4FC1"/>
    <w:rsid w:val="006E5160"/>
    <w:rsid w:val="006E61CB"/>
    <w:rsid w:val="006E7970"/>
    <w:rsid w:val="006E7BE5"/>
    <w:rsid w:val="006F01E1"/>
    <w:rsid w:val="006F0AFF"/>
    <w:rsid w:val="006F14BE"/>
    <w:rsid w:val="006F2FE8"/>
    <w:rsid w:val="006F3A8C"/>
    <w:rsid w:val="006F40E6"/>
    <w:rsid w:val="006F4B91"/>
    <w:rsid w:val="006F54B8"/>
    <w:rsid w:val="00700B38"/>
    <w:rsid w:val="007016D9"/>
    <w:rsid w:val="00701B98"/>
    <w:rsid w:val="0070323D"/>
    <w:rsid w:val="0070346B"/>
    <w:rsid w:val="00703677"/>
    <w:rsid w:val="007052C0"/>
    <w:rsid w:val="00705376"/>
    <w:rsid w:val="007065D2"/>
    <w:rsid w:val="00707733"/>
    <w:rsid w:val="00707DB8"/>
    <w:rsid w:val="0071021F"/>
    <w:rsid w:val="007111FB"/>
    <w:rsid w:val="007113F7"/>
    <w:rsid w:val="00711DC3"/>
    <w:rsid w:val="00711EB9"/>
    <w:rsid w:val="00712749"/>
    <w:rsid w:val="007128F5"/>
    <w:rsid w:val="007136CA"/>
    <w:rsid w:val="00713800"/>
    <w:rsid w:val="00714408"/>
    <w:rsid w:val="00714D1C"/>
    <w:rsid w:val="00716673"/>
    <w:rsid w:val="007203C1"/>
    <w:rsid w:val="007229DF"/>
    <w:rsid w:val="007230B1"/>
    <w:rsid w:val="00723AE6"/>
    <w:rsid w:val="007247E9"/>
    <w:rsid w:val="00724ACC"/>
    <w:rsid w:val="0072675B"/>
    <w:rsid w:val="007267E5"/>
    <w:rsid w:val="0072692E"/>
    <w:rsid w:val="0072739B"/>
    <w:rsid w:val="007305A1"/>
    <w:rsid w:val="00731029"/>
    <w:rsid w:val="007334CA"/>
    <w:rsid w:val="007335E0"/>
    <w:rsid w:val="00735812"/>
    <w:rsid w:val="0073620D"/>
    <w:rsid w:val="007362D9"/>
    <w:rsid w:val="00736579"/>
    <w:rsid w:val="007379AC"/>
    <w:rsid w:val="007379AD"/>
    <w:rsid w:val="007418BC"/>
    <w:rsid w:val="00742A1E"/>
    <w:rsid w:val="00742E53"/>
    <w:rsid w:val="00742E6B"/>
    <w:rsid w:val="00743351"/>
    <w:rsid w:val="00744513"/>
    <w:rsid w:val="00744FA6"/>
    <w:rsid w:val="00746125"/>
    <w:rsid w:val="007464E5"/>
    <w:rsid w:val="007478E6"/>
    <w:rsid w:val="00747B08"/>
    <w:rsid w:val="007528C5"/>
    <w:rsid w:val="0075295C"/>
    <w:rsid w:val="00752E82"/>
    <w:rsid w:val="007530B3"/>
    <w:rsid w:val="0075340A"/>
    <w:rsid w:val="00753410"/>
    <w:rsid w:val="007537F0"/>
    <w:rsid w:val="00753E59"/>
    <w:rsid w:val="0075403F"/>
    <w:rsid w:val="007545CB"/>
    <w:rsid w:val="007608B8"/>
    <w:rsid w:val="00761575"/>
    <w:rsid w:val="00762BB8"/>
    <w:rsid w:val="00762F3B"/>
    <w:rsid w:val="00763599"/>
    <w:rsid w:val="00763CEB"/>
    <w:rsid w:val="00764173"/>
    <w:rsid w:val="007650BD"/>
    <w:rsid w:val="00765401"/>
    <w:rsid w:val="00765DF7"/>
    <w:rsid w:val="00765EF0"/>
    <w:rsid w:val="00766F20"/>
    <w:rsid w:val="00770EE2"/>
    <w:rsid w:val="0077125A"/>
    <w:rsid w:val="00771364"/>
    <w:rsid w:val="00771AB9"/>
    <w:rsid w:val="0077599E"/>
    <w:rsid w:val="00777843"/>
    <w:rsid w:val="00780463"/>
    <w:rsid w:val="007814D3"/>
    <w:rsid w:val="00783743"/>
    <w:rsid w:val="00783995"/>
    <w:rsid w:val="00783A31"/>
    <w:rsid w:val="00783A73"/>
    <w:rsid w:val="0078581A"/>
    <w:rsid w:val="00785BE9"/>
    <w:rsid w:val="00785CBC"/>
    <w:rsid w:val="00787AF8"/>
    <w:rsid w:val="00793119"/>
    <w:rsid w:val="00793992"/>
    <w:rsid w:val="00794007"/>
    <w:rsid w:val="00794EA6"/>
    <w:rsid w:val="00794F17"/>
    <w:rsid w:val="007955FB"/>
    <w:rsid w:val="00795601"/>
    <w:rsid w:val="007970F9"/>
    <w:rsid w:val="00797451"/>
    <w:rsid w:val="00797C93"/>
    <w:rsid w:val="00797F34"/>
    <w:rsid w:val="007A10EC"/>
    <w:rsid w:val="007A13FE"/>
    <w:rsid w:val="007A1BE8"/>
    <w:rsid w:val="007A1C33"/>
    <w:rsid w:val="007A3321"/>
    <w:rsid w:val="007A3AE3"/>
    <w:rsid w:val="007A421B"/>
    <w:rsid w:val="007A4557"/>
    <w:rsid w:val="007A7495"/>
    <w:rsid w:val="007B0066"/>
    <w:rsid w:val="007B2098"/>
    <w:rsid w:val="007B2EDF"/>
    <w:rsid w:val="007B38F9"/>
    <w:rsid w:val="007B3FA0"/>
    <w:rsid w:val="007B415A"/>
    <w:rsid w:val="007B4583"/>
    <w:rsid w:val="007B47B8"/>
    <w:rsid w:val="007B51F3"/>
    <w:rsid w:val="007B540F"/>
    <w:rsid w:val="007B7DA4"/>
    <w:rsid w:val="007C0461"/>
    <w:rsid w:val="007C0DD2"/>
    <w:rsid w:val="007C1410"/>
    <w:rsid w:val="007C2B0E"/>
    <w:rsid w:val="007C3559"/>
    <w:rsid w:val="007C42B1"/>
    <w:rsid w:val="007C4C54"/>
    <w:rsid w:val="007C5294"/>
    <w:rsid w:val="007C5A54"/>
    <w:rsid w:val="007C6B20"/>
    <w:rsid w:val="007D14F6"/>
    <w:rsid w:val="007D1E5C"/>
    <w:rsid w:val="007D21CB"/>
    <w:rsid w:val="007D24F0"/>
    <w:rsid w:val="007D2C77"/>
    <w:rsid w:val="007D4141"/>
    <w:rsid w:val="007D4468"/>
    <w:rsid w:val="007D4B58"/>
    <w:rsid w:val="007D5450"/>
    <w:rsid w:val="007D553C"/>
    <w:rsid w:val="007D5CE5"/>
    <w:rsid w:val="007D659D"/>
    <w:rsid w:val="007D6C41"/>
    <w:rsid w:val="007D6C9D"/>
    <w:rsid w:val="007D75D6"/>
    <w:rsid w:val="007D7BE0"/>
    <w:rsid w:val="007E01A3"/>
    <w:rsid w:val="007E0210"/>
    <w:rsid w:val="007E24EB"/>
    <w:rsid w:val="007E47B2"/>
    <w:rsid w:val="007E4DB0"/>
    <w:rsid w:val="007E5372"/>
    <w:rsid w:val="007E592E"/>
    <w:rsid w:val="007E651C"/>
    <w:rsid w:val="007E65C1"/>
    <w:rsid w:val="007E77AA"/>
    <w:rsid w:val="007E78E4"/>
    <w:rsid w:val="007E7BD0"/>
    <w:rsid w:val="007F0662"/>
    <w:rsid w:val="007F1D6E"/>
    <w:rsid w:val="007F3077"/>
    <w:rsid w:val="007F42F2"/>
    <w:rsid w:val="007F4B83"/>
    <w:rsid w:val="007F58C1"/>
    <w:rsid w:val="007F5959"/>
    <w:rsid w:val="007F6CE7"/>
    <w:rsid w:val="007F79E0"/>
    <w:rsid w:val="007F7CFE"/>
    <w:rsid w:val="008009B1"/>
    <w:rsid w:val="00800A0F"/>
    <w:rsid w:val="00800D29"/>
    <w:rsid w:val="00800DAB"/>
    <w:rsid w:val="008015CF"/>
    <w:rsid w:val="00801ACB"/>
    <w:rsid w:val="008032C9"/>
    <w:rsid w:val="00803ADD"/>
    <w:rsid w:val="008045B5"/>
    <w:rsid w:val="00805493"/>
    <w:rsid w:val="00805C76"/>
    <w:rsid w:val="00806871"/>
    <w:rsid w:val="008069A8"/>
    <w:rsid w:val="00806C82"/>
    <w:rsid w:val="00806D54"/>
    <w:rsid w:val="008072F4"/>
    <w:rsid w:val="00807AD9"/>
    <w:rsid w:val="00811C31"/>
    <w:rsid w:val="00811F39"/>
    <w:rsid w:val="00815D4B"/>
    <w:rsid w:val="00816887"/>
    <w:rsid w:val="00816B07"/>
    <w:rsid w:val="00817182"/>
    <w:rsid w:val="008171A5"/>
    <w:rsid w:val="00817371"/>
    <w:rsid w:val="008201BF"/>
    <w:rsid w:val="0082139A"/>
    <w:rsid w:val="0082225B"/>
    <w:rsid w:val="008238AC"/>
    <w:rsid w:val="00823FA8"/>
    <w:rsid w:val="008243D3"/>
    <w:rsid w:val="0082464C"/>
    <w:rsid w:val="00826442"/>
    <w:rsid w:val="00826965"/>
    <w:rsid w:val="0082708D"/>
    <w:rsid w:val="00827489"/>
    <w:rsid w:val="00827899"/>
    <w:rsid w:val="00831B02"/>
    <w:rsid w:val="00832869"/>
    <w:rsid w:val="008332D3"/>
    <w:rsid w:val="008333B2"/>
    <w:rsid w:val="00833421"/>
    <w:rsid w:val="008334D6"/>
    <w:rsid w:val="00833976"/>
    <w:rsid w:val="00834F8E"/>
    <w:rsid w:val="00837929"/>
    <w:rsid w:val="008404FB"/>
    <w:rsid w:val="00840868"/>
    <w:rsid w:val="00841898"/>
    <w:rsid w:val="008426CB"/>
    <w:rsid w:val="00842D4B"/>
    <w:rsid w:val="00843AA8"/>
    <w:rsid w:val="00844511"/>
    <w:rsid w:val="00845F75"/>
    <w:rsid w:val="00846DB5"/>
    <w:rsid w:val="008471B8"/>
    <w:rsid w:val="00847968"/>
    <w:rsid w:val="008501EA"/>
    <w:rsid w:val="0085026F"/>
    <w:rsid w:val="00850E28"/>
    <w:rsid w:val="00851195"/>
    <w:rsid w:val="008518B4"/>
    <w:rsid w:val="00851C02"/>
    <w:rsid w:val="008528FB"/>
    <w:rsid w:val="00852C9C"/>
    <w:rsid w:val="00852E5E"/>
    <w:rsid w:val="008545F2"/>
    <w:rsid w:val="00854F07"/>
    <w:rsid w:val="0085518C"/>
    <w:rsid w:val="00855703"/>
    <w:rsid w:val="008558C8"/>
    <w:rsid w:val="00856DFB"/>
    <w:rsid w:val="008570F7"/>
    <w:rsid w:val="00857526"/>
    <w:rsid w:val="00860512"/>
    <w:rsid w:val="00860F2E"/>
    <w:rsid w:val="00861D3D"/>
    <w:rsid w:val="008622C8"/>
    <w:rsid w:val="008639E5"/>
    <w:rsid w:val="00863AF2"/>
    <w:rsid w:val="00863E5C"/>
    <w:rsid w:val="00863EE9"/>
    <w:rsid w:val="008651F2"/>
    <w:rsid w:val="00866C73"/>
    <w:rsid w:val="00866EB7"/>
    <w:rsid w:val="00867B78"/>
    <w:rsid w:val="00871581"/>
    <w:rsid w:val="0087299A"/>
    <w:rsid w:val="008732D7"/>
    <w:rsid w:val="008733F0"/>
    <w:rsid w:val="00874197"/>
    <w:rsid w:val="00875877"/>
    <w:rsid w:val="0087652B"/>
    <w:rsid w:val="00877AE1"/>
    <w:rsid w:val="00880065"/>
    <w:rsid w:val="00880CE3"/>
    <w:rsid w:val="008820DB"/>
    <w:rsid w:val="008831A7"/>
    <w:rsid w:val="008909E8"/>
    <w:rsid w:val="00891452"/>
    <w:rsid w:val="00892864"/>
    <w:rsid w:val="00892ADF"/>
    <w:rsid w:val="008931DA"/>
    <w:rsid w:val="00893A89"/>
    <w:rsid w:val="008946A3"/>
    <w:rsid w:val="00896EB8"/>
    <w:rsid w:val="008A11ED"/>
    <w:rsid w:val="008A2B6A"/>
    <w:rsid w:val="008A46CD"/>
    <w:rsid w:val="008A58D6"/>
    <w:rsid w:val="008A5ECF"/>
    <w:rsid w:val="008A6492"/>
    <w:rsid w:val="008A65D4"/>
    <w:rsid w:val="008A699C"/>
    <w:rsid w:val="008A6E0A"/>
    <w:rsid w:val="008A7B52"/>
    <w:rsid w:val="008A7B87"/>
    <w:rsid w:val="008B0884"/>
    <w:rsid w:val="008B189B"/>
    <w:rsid w:val="008B1909"/>
    <w:rsid w:val="008B208C"/>
    <w:rsid w:val="008B2103"/>
    <w:rsid w:val="008B2B79"/>
    <w:rsid w:val="008B5065"/>
    <w:rsid w:val="008B5C21"/>
    <w:rsid w:val="008C041E"/>
    <w:rsid w:val="008C09E3"/>
    <w:rsid w:val="008C20DE"/>
    <w:rsid w:val="008C26AC"/>
    <w:rsid w:val="008C3223"/>
    <w:rsid w:val="008C4F6B"/>
    <w:rsid w:val="008C7673"/>
    <w:rsid w:val="008C7DE4"/>
    <w:rsid w:val="008D0250"/>
    <w:rsid w:val="008D1B1E"/>
    <w:rsid w:val="008D2C81"/>
    <w:rsid w:val="008D7A78"/>
    <w:rsid w:val="008D7DE9"/>
    <w:rsid w:val="008D7EC2"/>
    <w:rsid w:val="008D7EF4"/>
    <w:rsid w:val="008D7FD3"/>
    <w:rsid w:val="008E04B3"/>
    <w:rsid w:val="008E0AE6"/>
    <w:rsid w:val="008E41AD"/>
    <w:rsid w:val="008E466A"/>
    <w:rsid w:val="008E4F58"/>
    <w:rsid w:val="008E561C"/>
    <w:rsid w:val="008E5D47"/>
    <w:rsid w:val="008E6914"/>
    <w:rsid w:val="008E6E60"/>
    <w:rsid w:val="008F03C6"/>
    <w:rsid w:val="008F19FC"/>
    <w:rsid w:val="008F26D6"/>
    <w:rsid w:val="008F5152"/>
    <w:rsid w:val="008F5B79"/>
    <w:rsid w:val="008F6345"/>
    <w:rsid w:val="008F6C7E"/>
    <w:rsid w:val="008F6E2F"/>
    <w:rsid w:val="008F77C8"/>
    <w:rsid w:val="008F7FE7"/>
    <w:rsid w:val="009013FE"/>
    <w:rsid w:val="00901EE2"/>
    <w:rsid w:val="00902D4F"/>
    <w:rsid w:val="00904052"/>
    <w:rsid w:val="009041DE"/>
    <w:rsid w:val="00904221"/>
    <w:rsid w:val="00904952"/>
    <w:rsid w:val="00904DF7"/>
    <w:rsid w:val="00905F25"/>
    <w:rsid w:val="00906DEE"/>
    <w:rsid w:val="0090777A"/>
    <w:rsid w:val="00911D9C"/>
    <w:rsid w:val="00912825"/>
    <w:rsid w:val="00914232"/>
    <w:rsid w:val="009147FB"/>
    <w:rsid w:val="009149A7"/>
    <w:rsid w:val="00914EDD"/>
    <w:rsid w:val="0091593E"/>
    <w:rsid w:val="00920683"/>
    <w:rsid w:val="00920ED8"/>
    <w:rsid w:val="009232DE"/>
    <w:rsid w:val="0092493B"/>
    <w:rsid w:val="0092504F"/>
    <w:rsid w:val="00927079"/>
    <w:rsid w:val="00927E55"/>
    <w:rsid w:val="009304DE"/>
    <w:rsid w:val="00931198"/>
    <w:rsid w:val="00931993"/>
    <w:rsid w:val="00932403"/>
    <w:rsid w:val="00932A9A"/>
    <w:rsid w:val="00933A78"/>
    <w:rsid w:val="00934AB0"/>
    <w:rsid w:val="00934AE7"/>
    <w:rsid w:val="00934DD1"/>
    <w:rsid w:val="00936F0C"/>
    <w:rsid w:val="0094285D"/>
    <w:rsid w:val="00942BE3"/>
    <w:rsid w:val="00942DB6"/>
    <w:rsid w:val="009444B8"/>
    <w:rsid w:val="00944A4C"/>
    <w:rsid w:val="00944F31"/>
    <w:rsid w:val="00945283"/>
    <w:rsid w:val="009455B5"/>
    <w:rsid w:val="00945AAF"/>
    <w:rsid w:val="00945EE2"/>
    <w:rsid w:val="0094638B"/>
    <w:rsid w:val="00946A0D"/>
    <w:rsid w:val="009470A2"/>
    <w:rsid w:val="0094730B"/>
    <w:rsid w:val="00947B0A"/>
    <w:rsid w:val="00950702"/>
    <w:rsid w:val="009507C0"/>
    <w:rsid w:val="00950AC5"/>
    <w:rsid w:val="00951449"/>
    <w:rsid w:val="009525DF"/>
    <w:rsid w:val="009532EB"/>
    <w:rsid w:val="009565F7"/>
    <w:rsid w:val="00957307"/>
    <w:rsid w:val="00957A12"/>
    <w:rsid w:val="00960ED6"/>
    <w:rsid w:val="00963142"/>
    <w:rsid w:val="009654A2"/>
    <w:rsid w:val="009656AD"/>
    <w:rsid w:val="00966E87"/>
    <w:rsid w:val="00966ECB"/>
    <w:rsid w:val="00967138"/>
    <w:rsid w:val="009673BD"/>
    <w:rsid w:val="00967449"/>
    <w:rsid w:val="00967941"/>
    <w:rsid w:val="00967A99"/>
    <w:rsid w:val="009706CB"/>
    <w:rsid w:val="00970F56"/>
    <w:rsid w:val="00971125"/>
    <w:rsid w:val="00971E3D"/>
    <w:rsid w:val="00972E10"/>
    <w:rsid w:val="00972E2D"/>
    <w:rsid w:val="009749FB"/>
    <w:rsid w:val="00974A03"/>
    <w:rsid w:val="0097500E"/>
    <w:rsid w:val="009754A2"/>
    <w:rsid w:val="00975B50"/>
    <w:rsid w:val="00980192"/>
    <w:rsid w:val="009810BF"/>
    <w:rsid w:val="00981692"/>
    <w:rsid w:val="00981AEE"/>
    <w:rsid w:val="00981EE8"/>
    <w:rsid w:val="00982227"/>
    <w:rsid w:val="009822E3"/>
    <w:rsid w:val="00982311"/>
    <w:rsid w:val="0098402F"/>
    <w:rsid w:val="00985AC7"/>
    <w:rsid w:val="009862DF"/>
    <w:rsid w:val="009863B2"/>
    <w:rsid w:val="00987131"/>
    <w:rsid w:val="0098725E"/>
    <w:rsid w:val="00991FD5"/>
    <w:rsid w:val="00992404"/>
    <w:rsid w:val="0099579A"/>
    <w:rsid w:val="00995C18"/>
    <w:rsid w:val="0099743D"/>
    <w:rsid w:val="009A0316"/>
    <w:rsid w:val="009A041B"/>
    <w:rsid w:val="009A213B"/>
    <w:rsid w:val="009A2B18"/>
    <w:rsid w:val="009A32B2"/>
    <w:rsid w:val="009A3650"/>
    <w:rsid w:val="009A43DD"/>
    <w:rsid w:val="009A4F45"/>
    <w:rsid w:val="009A4F8D"/>
    <w:rsid w:val="009B0AE4"/>
    <w:rsid w:val="009B1131"/>
    <w:rsid w:val="009B1967"/>
    <w:rsid w:val="009B20A1"/>
    <w:rsid w:val="009B280F"/>
    <w:rsid w:val="009B29A1"/>
    <w:rsid w:val="009B2E0E"/>
    <w:rsid w:val="009B2EAF"/>
    <w:rsid w:val="009B4C42"/>
    <w:rsid w:val="009B5115"/>
    <w:rsid w:val="009B5803"/>
    <w:rsid w:val="009B591C"/>
    <w:rsid w:val="009B6D1A"/>
    <w:rsid w:val="009B7434"/>
    <w:rsid w:val="009B748C"/>
    <w:rsid w:val="009B775F"/>
    <w:rsid w:val="009C0056"/>
    <w:rsid w:val="009C09CF"/>
    <w:rsid w:val="009C192B"/>
    <w:rsid w:val="009C20E1"/>
    <w:rsid w:val="009C2A13"/>
    <w:rsid w:val="009C3DD8"/>
    <w:rsid w:val="009C3EAB"/>
    <w:rsid w:val="009C3F0A"/>
    <w:rsid w:val="009C46DF"/>
    <w:rsid w:val="009C506E"/>
    <w:rsid w:val="009C5C85"/>
    <w:rsid w:val="009C6963"/>
    <w:rsid w:val="009C75D5"/>
    <w:rsid w:val="009D0B9C"/>
    <w:rsid w:val="009D0E7D"/>
    <w:rsid w:val="009D12F9"/>
    <w:rsid w:val="009D19D2"/>
    <w:rsid w:val="009D21CE"/>
    <w:rsid w:val="009D28BB"/>
    <w:rsid w:val="009D2CE3"/>
    <w:rsid w:val="009D3B7E"/>
    <w:rsid w:val="009D456A"/>
    <w:rsid w:val="009D58BE"/>
    <w:rsid w:val="009D5C3C"/>
    <w:rsid w:val="009D5D2D"/>
    <w:rsid w:val="009E00CA"/>
    <w:rsid w:val="009E042E"/>
    <w:rsid w:val="009E1564"/>
    <w:rsid w:val="009E15EA"/>
    <w:rsid w:val="009E1C84"/>
    <w:rsid w:val="009E260D"/>
    <w:rsid w:val="009E2687"/>
    <w:rsid w:val="009E3552"/>
    <w:rsid w:val="009E3954"/>
    <w:rsid w:val="009E3C0A"/>
    <w:rsid w:val="009E706F"/>
    <w:rsid w:val="009E7209"/>
    <w:rsid w:val="009F008E"/>
    <w:rsid w:val="009F0CE2"/>
    <w:rsid w:val="009F19B8"/>
    <w:rsid w:val="009F27AB"/>
    <w:rsid w:val="009F2B98"/>
    <w:rsid w:val="009F3541"/>
    <w:rsid w:val="009F4C68"/>
    <w:rsid w:val="009F587C"/>
    <w:rsid w:val="009F6484"/>
    <w:rsid w:val="009F74DC"/>
    <w:rsid w:val="00A0000E"/>
    <w:rsid w:val="00A00018"/>
    <w:rsid w:val="00A00C50"/>
    <w:rsid w:val="00A01911"/>
    <w:rsid w:val="00A01A5B"/>
    <w:rsid w:val="00A039A6"/>
    <w:rsid w:val="00A054A8"/>
    <w:rsid w:val="00A07107"/>
    <w:rsid w:val="00A0791B"/>
    <w:rsid w:val="00A079D7"/>
    <w:rsid w:val="00A07AF0"/>
    <w:rsid w:val="00A1006D"/>
    <w:rsid w:val="00A10AD2"/>
    <w:rsid w:val="00A10E4F"/>
    <w:rsid w:val="00A1157E"/>
    <w:rsid w:val="00A12321"/>
    <w:rsid w:val="00A12942"/>
    <w:rsid w:val="00A14644"/>
    <w:rsid w:val="00A151BE"/>
    <w:rsid w:val="00A15922"/>
    <w:rsid w:val="00A15C4F"/>
    <w:rsid w:val="00A16F67"/>
    <w:rsid w:val="00A1746F"/>
    <w:rsid w:val="00A17D57"/>
    <w:rsid w:val="00A20C0F"/>
    <w:rsid w:val="00A20F44"/>
    <w:rsid w:val="00A22F7B"/>
    <w:rsid w:val="00A23022"/>
    <w:rsid w:val="00A2313F"/>
    <w:rsid w:val="00A23B81"/>
    <w:rsid w:val="00A23F4F"/>
    <w:rsid w:val="00A25DD3"/>
    <w:rsid w:val="00A26533"/>
    <w:rsid w:val="00A26A35"/>
    <w:rsid w:val="00A31132"/>
    <w:rsid w:val="00A31714"/>
    <w:rsid w:val="00A31BC9"/>
    <w:rsid w:val="00A3212E"/>
    <w:rsid w:val="00A3315F"/>
    <w:rsid w:val="00A338DA"/>
    <w:rsid w:val="00A338F3"/>
    <w:rsid w:val="00A34AD2"/>
    <w:rsid w:val="00A35823"/>
    <w:rsid w:val="00A35E1D"/>
    <w:rsid w:val="00A35E77"/>
    <w:rsid w:val="00A36757"/>
    <w:rsid w:val="00A36E71"/>
    <w:rsid w:val="00A379EF"/>
    <w:rsid w:val="00A40254"/>
    <w:rsid w:val="00A4251C"/>
    <w:rsid w:val="00A42E6E"/>
    <w:rsid w:val="00A44751"/>
    <w:rsid w:val="00A45177"/>
    <w:rsid w:val="00A45ED5"/>
    <w:rsid w:val="00A464AD"/>
    <w:rsid w:val="00A469C5"/>
    <w:rsid w:val="00A46A5C"/>
    <w:rsid w:val="00A46C16"/>
    <w:rsid w:val="00A51D46"/>
    <w:rsid w:val="00A52043"/>
    <w:rsid w:val="00A5240D"/>
    <w:rsid w:val="00A52C2D"/>
    <w:rsid w:val="00A53397"/>
    <w:rsid w:val="00A533C2"/>
    <w:rsid w:val="00A53B56"/>
    <w:rsid w:val="00A54367"/>
    <w:rsid w:val="00A5454B"/>
    <w:rsid w:val="00A54777"/>
    <w:rsid w:val="00A54FF8"/>
    <w:rsid w:val="00A56616"/>
    <w:rsid w:val="00A60365"/>
    <w:rsid w:val="00A60953"/>
    <w:rsid w:val="00A60C0B"/>
    <w:rsid w:val="00A60F46"/>
    <w:rsid w:val="00A60FA4"/>
    <w:rsid w:val="00A615CA"/>
    <w:rsid w:val="00A61AD1"/>
    <w:rsid w:val="00A61E34"/>
    <w:rsid w:val="00A62380"/>
    <w:rsid w:val="00A653AD"/>
    <w:rsid w:val="00A6560B"/>
    <w:rsid w:val="00A658DC"/>
    <w:rsid w:val="00A662EB"/>
    <w:rsid w:val="00A66D29"/>
    <w:rsid w:val="00A66DE2"/>
    <w:rsid w:val="00A66ED5"/>
    <w:rsid w:val="00A678CE"/>
    <w:rsid w:val="00A67968"/>
    <w:rsid w:val="00A67A7F"/>
    <w:rsid w:val="00A70208"/>
    <w:rsid w:val="00A707D6"/>
    <w:rsid w:val="00A70D64"/>
    <w:rsid w:val="00A70FCC"/>
    <w:rsid w:val="00A7134E"/>
    <w:rsid w:val="00A714D0"/>
    <w:rsid w:val="00A73639"/>
    <w:rsid w:val="00A73988"/>
    <w:rsid w:val="00A74832"/>
    <w:rsid w:val="00A748AF"/>
    <w:rsid w:val="00A75331"/>
    <w:rsid w:val="00A756AB"/>
    <w:rsid w:val="00A75F6A"/>
    <w:rsid w:val="00A76A8C"/>
    <w:rsid w:val="00A77181"/>
    <w:rsid w:val="00A807C6"/>
    <w:rsid w:val="00A8097C"/>
    <w:rsid w:val="00A80D18"/>
    <w:rsid w:val="00A80F22"/>
    <w:rsid w:val="00A81BB1"/>
    <w:rsid w:val="00A823BB"/>
    <w:rsid w:val="00A83EDA"/>
    <w:rsid w:val="00A855D7"/>
    <w:rsid w:val="00A85E53"/>
    <w:rsid w:val="00A91815"/>
    <w:rsid w:val="00A919D8"/>
    <w:rsid w:val="00A91DA4"/>
    <w:rsid w:val="00A92012"/>
    <w:rsid w:val="00A928AD"/>
    <w:rsid w:val="00A930DA"/>
    <w:rsid w:val="00A93616"/>
    <w:rsid w:val="00A9378E"/>
    <w:rsid w:val="00A9530E"/>
    <w:rsid w:val="00A96BC1"/>
    <w:rsid w:val="00A970E1"/>
    <w:rsid w:val="00A97F30"/>
    <w:rsid w:val="00AA1923"/>
    <w:rsid w:val="00AA2819"/>
    <w:rsid w:val="00AA3606"/>
    <w:rsid w:val="00AA3F03"/>
    <w:rsid w:val="00AA49A2"/>
    <w:rsid w:val="00AA5390"/>
    <w:rsid w:val="00AA58D0"/>
    <w:rsid w:val="00AA5967"/>
    <w:rsid w:val="00AA6429"/>
    <w:rsid w:val="00AB1AF3"/>
    <w:rsid w:val="00AB25BB"/>
    <w:rsid w:val="00AB3A12"/>
    <w:rsid w:val="00AB3AC3"/>
    <w:rsid w:val="00AB4186"/>
    <w:rsid w:val="00AB6548"/>
    <w:rsid w:val="00AB7956"/>
    <w:rsid w:val="00AB7B32"/>
    <w:rsid w:val="00AC18C1"/>
    <w:rsid w:val="00AC4203"/>
    <w:rsid w:val="00AC4D09"/>
    <w:rsid w:val="00AC5AA3"/>
    <w:rsid w:val="00AC5BA9"/>
    <w:rsid w:val="00AC6365"/>
    <w:rsid w:val="00AC638B"/>
    <w:rsid w:val="00AC6532"/>
    <w:rsid w:val="00AC655F"/>
    <w:rsid w:val="00AC65E7"/>
    <w:rsid w:val="00AC67A7"/>
    <w:rsid w:val="00AC7AD4"/>
    <w:rsid w:val="00AD06FD"/>
    <w:rsid w:val="00AD0EDD"/>
    <w:rsid w:val="00AD3B8E"/>
    <w:rsid w:val="00AD3F66"/>
    <w:rsid w:val="00AD4071"/>
    <w:rsid w:val="00AD5AB1"/>
    <w:rsid w:val="00AD5BF6"/>
    <w:rsid w:val="00AD6780"/>
    <w:rsid w:val="00AD67CB"/>
    <w:rsid w:val="00AD6D18"/>
    <w:rsid w:val="00AE044E"/>
    <w:rsid w:val="00AE09D8"/>
    <w:rsid w:val="00AE0B4D"/>
    <w:rsid w:val="00AE2438"/>
    <w:rsid w:val="00AE2451"/>
    <w:rsid w:val="00AE3C35"/>
    <w:rsid w:val="00AE41A3"/>
    <w:rsid w:val="00AE41FF"/>
    <w:rsid w:val="00AE4DEB"/>
    <w:rsid w:val="00AF0624"/>
    <w:rsid w:val="00AF0740"/>
    <w:rsid w:val="00AF0DC8"/>
    <w:rsid w:val="00AF1AA6"/>
    <w:rsid w:val="00AF2395"/>
    <w:rsid w:val="00AF2A53"/>
    <w:rsid w:val="00AF3DEE"/>
    <w:rsid w:val="00AF54DF"/>
    <w:rsid w:val="00AF5860"/>
    <w:rsid w:val="00AF6375"/>
    <w:rsid w:val="00AF7531"/>
    <w:rsid w:val="00B01AB3"/>
    <w:rsid w:val="00B02806"/>
    <w:rsid w:val="00B02D9D"/>
    <w:rsid w:val="00B037F1"/>
    <w:rsid w:val="00B0421B"/>
    <w:rsid w:val="00B05359"/>
    <w:rsid w:val="00B0540A"/>
    <w:rsid w:val="00B05BB9"/>
    <w:rsid w:val="00B077FC"/>
    <w:rsid w:val="00B0781A"/>
    <w:rsid w:val="00B1006C"/>
    <w:rsid w:val="00B10823"/>
    <w:rsid w:val="00B10D1E"/>
    <w:rsid w:val="00B11720"/>
    <w:rsid w:val="00B11980"/>
    <w:rsid w:val="00B12287"/>
    <w:rsid w:val="00B1234F"/>
    <w:rsid w:val="00B1292E"/>
    <w:rsid w:val="00B1325A"/>
    <w:rsid w:val="00B146CA"/>
    <w:rsid w:val="00B151D9"/>
    <w:rsid w:val="00B15BF9"/>
    <w:rsid w:val="00B20D2A"/>
    <w:rsid w:val="00B22450"/>
    <w:rsid w:val="00B22560"/>
    <w:rsid w:val="00B2296F"/>
    <w:rsid w:val="00B22E21"/>
    <w:rsid w:val="00B23F7A"/>
    <w:rsid w:val="00B24790"/>
    <w:rsid w:val="00B25535"/>
    <w:rsid w:val="00B25E25"/>
    <w:rsid w:val="00B26C4C"/>
    <w:rsid w:val="00B27242"/>
    <w:rsid w:val="00B30608"/>
    <w:rsid w:val="00B3093E"/>
    <w:rsid w:val="00B3137C"/>
    <w:rsid w:val="00B329A4"/>
    <w:rsid w:val="00B32DA2"/>
    <w:rsid w:val="00B33189"/>
    <w:rsid w:val="00B33E07"/>
    <w:rsid w:val="00B34413"/>
    <w:rsid w:val="00B34BAF"/>
    <w:rsid w:val="00B367C0"/>
    <w:rsid w:val="00B36C4B"/>
    <w:rsid w:val="00B4091B"/>
    <w:rsid w:val="00B4111A"/>
    <w:rsid w:val="00B41795"/>
    <w:rsid w:val="00B421F8"/>
    <w:rsid w:val="00B42207"/>
    <w:rsid w:val="00B42459"/>
    <w:rsid w:val="00B426FE"/>
    <w:rsid w:val="00B429B2"/>
    <w:rsid w:val="00B42B2A"/>
    <w:rsid w:val="00B42E9E"/>
    <w:rsid w:val="00B43305"/>
    <w:rsid w:val="00B445A9"/>
    <w:rsid w:val="00B44CCC"/>
    <w:rsid w:val="00B458DE"/>
    <w:rsid w:val="00B46F69"/>
    <w:rsid w:val="00B503FE"/>
    <w:rsid w:val="00B515E0"/>
    <w:rsid w:val="00B51B1F"/>
    <w:rsid w:val="00B5358A"/>
    <w:rsid w:val="00B53D8D"/>
    <w:rsid w:val="00B544AD"/>
    <w:rsid w:val="00B5468B"/>
    <w:rsid w:val="00B54A46"/>
    <w:rsid w:val="00B54C7C"/>
    <w:rsid w:val="00B54FAB"/>
    <w:rsid w:val="00B56C31"/>
    <w:rsid w:val="00B57402"/>
    <w:rsid w:val="00B61453"/>
    <w:rsid w:val="00B617E6"/>
    <w:rsid w:val="00B61F68"/>
    <w:rsid w:val="00B63998"/>
    <w:rsid w:val="00B639AE"/>
    <w:rsid w:val="00B63F51"/>
    <w:rsid w:val="00B65933"/>
    <w:rsid w:val="00B670EE"/>
    <w:rsid w:val="00B672DB"/>
    <w:rsid w:val="00B67DB5"/>
    <w:rsid w:val="00B70317"/>
    <w:rsid w:val="00B70C71"/>
    <w:rsid w:val="00B70E23"/>
    <w:rsid w:val="00B720A2"/>
    <w:rsid w:val="00B72EC5"/>
    <w:rsid w:val="00B74119"/>
    <w:rsid w:val="00B75133"/>
    <w:rsid w:val="00B75EC4"/>
    <w:rsid w:val="00B76E90"/>
    <w:rsid w:val="00B770B1"/>
    <w:rsid w:val="00B770E9"/>
    <w:rsid w:val="00B81466"/>
    <w:rsid w:val="00B820FC"/>
    <w:rsid w:val="00B851D7"/>
    <w:rsid w:val="00B8556E"/>
    <w:rsid w:val="00B86692"/>
    <w:rsid w:val="00B866BA"/>
    <w:rsid w:val="00B86F28"/>
    <w:rsid w:val="00B900EE"/>
    <w:rsid w:val="00B903DC"/>
    <w:rsid w:val="00B907DB"/>
    <w:rsid w:val="00B921A5"/>
    <w:rsid w:val="00B93741"/>
    <w:rsid w:val="00B93908"/>
    <w:rsid w:val="00B9396E"/>
    <w:rsid w:val="00B93AFF"/>
    <w:rsid w:val="00B94161"/>
    <w:rsid w:val="00B94F01"/>
    <w:rsid w:val="00B956C0"/>
    <w:rsid w:val="00B9623E"/>
    <w:rsid w:val="00B96C3F"/>
    <w:rsid w:val="00B9789B"/>
    <w:rsid w:val="00B97989"/>
    <w:rsid w:val="00BA0026"/>
    <w:rsid w:val="00BA123F"/>
    <w:rsid w:val="00BA1700"/>
    <w:rsid w:val="00BA1F76"/>
    <w:rsid w:val="00BA242B"/>
    <w:rsid w:val="00BA253A"/>
    <w:rsid w:val="00BA3193"/>
    <w:rsid w:val="00BA33A4"/>
    <w:rsid w:val="00BA3B4E"/>
    <w:rsid w:val="00BA4CF4"/>
    <w:rsid w:val="00BA5B9E"/>
    <w:rsid w:val="00BA67F8"/>
    <w:rsid w:val="00BA7058"/>
    <w:rsid w:val="00BA76D3"/>
    <w:rsid w:val="00BA7EFC"/>
    <w:rsid w:val="00BB0293"/>
    <w:rsid w:val="00BB035B"/>
    <w:rsid w:val="00BB34DF"/>
    <w:rsid w:val="00BB3EC1"/>
    <w:rsid w:val="00BB4AFB"/>
    <w:rsid w:val="00BB4EA7"/>
    <w:rsid w:val="00BB4F12"/>
    <w:rsid w:val="00BB5A5F"/>
    <w:rsid w:val="00BB5DA1"/>
    <w:rsid w:val="00BB6A41"/>
    <w:rsid w:val="00BC010E"/>
    <w:rsid w:val="00BC1B5D"/>
    <w:rsid w:val="00BC289F"/>
    <w:rsid w:val="00BC2CC7"/>
    <w:rsid w:val="00BC3992"/>
    <w:rsid w:val="00BC4648"/>
    <w:rsid w:val="00BC55F5"/>
    <w:rsid w:val="00BC58D6"/>
    <w:rsid w:val="00BC7C62"/>
    <w:rsid w:val="00BD0ADD"/>
    <w:rsid w:val="00BD0AE6"/>
    <w:rsid w:val="00BD2853"/>
    <w:rsid w:val="00BD28FF"/>
    <w:rsid w:val="00BD4C6A"/>
    <w:rsid w:val="00BD4CC2"/>
    <w:rsid w:val="00BD58C2"/>
    <w:rsid w:val="00BD7F35"/>
    <w:rsid w:val="00BE16B0"/>
    <w:rsid w:val="00BE217A"/>
    <w:rsid w:val="00BE365E"/>
    <w:rsid w:val="00BE4C66"/>
    <w:rsid w:val="00BE50B3"/>
    <w:rsid w:val="00BE5101"/>
    <w:rsid w:val="00BE64AC"/>
    <w:rsid w:val="00BE6612"/>
    <w:rsid w:val="00BF2815"/>
    <w:rsid w:val="00BF287F"/>
    <w:rsid w:val="00BF2D73"/>
    <w:rsid w:val="00BF39A8"/>
    <w:rsid w:val="00BF4669"/>
    <w:rsid w:val="00BF4B98"/>
    <w:rsid w:val="00BF587B"/>
    <w:rsid w:val="00BF5BF8"/>
    <w:rsid w:val="00BF5FE6"/>
    <w:rsid w:val="00BF6000"/>
    <w:rsid w:val="00BF61B0"/>
    <w:rsid w:val="00BF63D9"/>
    <w:rsid w:val="00BF6819"/>
    <w:rsid w:val="00BF6821"/>
    <w:rsid w:val="00BF752B"/>
    <w:rsid w:val="00C0047F"/>
    <w:rsid w:val="00C00AF6"/>
    <w:rsid w:val="00C0141A"/>
    <w:rsid w:val="00C021BB"/>
    <w:rsid w:val="00C0318F"/>
    <w:rsid w:val="00C034F5"/>
    <w:rsid w:val="00C052C1"/>
    <w:rsid w:val="00C05314"/>
    <w:rsid w:val="00C06825"/>
    <w:rsid w:val="00C06E57"/>
    <w:rsid w:val="00C06E80"/>
    <w:rsid w:val="00C0707C"/>
    <w:rsid w:val="00C12F3B"/>
    <w:rsid w:val="00C1424B"/>
    <w:rsid w:val="00C152A7"/>
    <w:rsid w:val="00C15A33"/>
    <w:rsid w:val="00C170D4"/>
    <w:rsid w:val="00C1766E"/>
    <w:rsid w:val="00C17A8D"/>
    <w:rsid w:val="00C2070E"/>
    <w:rsid w:val="00C2101A"/>
    <w:rsid w:val="00C21CDC"/>
    <w:rsid w:val="00C2226A"/>
    <w:rsid w:val="00C226E9"/>
    <w:rsid w:val="00C2328F"/>
    <w:rsid w:val="00C23957"/>
    <w:rsid w:val="00C23CC6"/>
    <w:rsid w:val="00C264FE"/>
    <w:rsid w:val="00C266ED"/>
    <w:rsid w:val="00C26D54"/>
    <w:rsid w:val="00C27560"/>
    <w:rsid w:val="00C3129E"/>
    <w:rsid w:val="00C333EC"/>
    <w:rsid w:val="00C33D75"/>
    <w:rsid w:val="00C35971"/>
    <w:rsid w:val="00C36F1A"/>
    <w:rsid w:val="00C37652"/>
    <w:rsid w:val="00C40512"/>
    <w:rsid w:val="00C40D45"/>
    <w:rsid w:val="00C41B3E"/>
    <w:rsid w:val="00C421B2"/>
    <w:rsid w:val="00C437AF"/>
    <w:rsid w:val="00C449B6"/>
    <w:rsid w:val="00C45104"/>
    <w:rsid w:val="00C461A2"/>
    <w:rsid w:val="00C47C3F"/>
    <w:rsid w:val="00C503CC"/>
    <w:rsid w:val="00C51411"/>
    <w:rsid w:val="00C53141"/>
    <w:rsid w:val="00C53164"/>
    <w:rsid w:val="00C54535"/>
    <w:rsid w:val="00C54F92"/>
    <w:rsid w:val="00C54FFF"/>
    <w:rsid w:val="00C555E5"/>
    <w:rsid w:val="00C55742"/>
    <w:rsid w:val="00C55F40"/>
    <w:rsid w:val="00C60178"/>
    <w:rsid w:val="00C61857"/>
    <w:rsid w:val="00C63427"/>
    <w:rsid w:val="00C645FE"/>
    <w:rsid w:val="00C666D0"/>
    <w:rsid w:val="00C66751"/>
    <w:rsid w:val="00C700F8"/>
    <w:rsid w:val="00C70EF1"/>
    <w:rsid w:val="00C7276F"/>
    <w:rsid w:val="00C742DA"/>
    <w:rsid w:val="00C75372"/>
    <w:rsid w:val="00C76ACB"/>
    <w:rsid w:val="00C76F02"/>
    <w:rsid w:val="00C77BA2"/>
    <w:rsid w:val="00C80230"/>
    <w:rsid w:val="00C818BD"/>
    <w:rsid w:val="00C82EF6"/>
    <w:rsid w:val="00C832B0"/>
    <w:rsid w:val="00C83DC1"/>
    <w:rsid w:val="00C83F8D"/>
    <w:rsid w:val="00C8509A"/>
    <w:rsid w:val="00C85F0D"/>
    <w:rsid w:val="00C86A1A"/>
    <w:rsid w:val="00C86BB4"/>
    <w:rsid w:val="00C8715E"/>
    <w:rsid w:val="00C90183"/>
    <w:rsid w:val="00C917A5"/>
    <w:rsid w:val="00C9316F"/>
    <w:rsid w:val="00C9335A"/>
    <w:rsid w:val="00C939DB"/>
    <w:rsid w:val="00C96BEE"/>
    <w:rsid w:val="00C970D6"/>
    <w:rsid w:val="00C97807"/>
    <w:rsid w:val="00CA02CD"/>
    <w:rsid w:val="00CA14E8"/>
    <w:rsid w:val="00CA1B98"/>
    <w:rsid w:val="00CA2100"/>
    <w:rsid w:val="00CA26D5"/>
    <w:rsid w:val="00CA2A2E"/>
    <w:rsid w:val="00CA2EA9"/>
    <w:rsid w:val="00CA3615"/>
    <w:rsid w:val="00CA460A"/>
    <w:rsid w:val="00CA5509"/>
    <w:rsid w:val="00CA6A3D"/>
    <w:rsid w:val="00CA6C03"/>
    <w:rsid w:val="00CA79B1"/>
    <w:rsid w:val="00CA7B6E"/>
    <w:rsid w:val="00CB0B5B"/>
    <w:rsid w:val="00CB2537"/>
    <w:rsid w:val="00CB2911"/>
    <w:rsid w:val="00CB32D2"/>
    <w:rsid w:val="00CB60FF"/>
    <w:rsid w:val="00CB6338"/>
    <w:rsid w:val="00CB6A25"/>
    <w:rsid w:val="00CB7567"/>
    <w:rsid w:val="00CC0D8F"/>
    <w:rsid w:val="00CC15D7"/>
    <w:rsid w:val="00CC25CF"/>
    <w:rsid w:val="00CC26C1"/>
    <w:rsid w:val="00CC2F88"/>
    <w:rsid w:val="00CC3B35"/>
    <w:rsid w:val="00CC42B2"/>
    <w:rsid w:val="00CC4476"/>
    <w:rsid w:val="00CC553E"/>
    <w:rsid w:val="00CC695C"/>
    <w:rsid w:val="00CC7046"/>
    <w:rsid w:val="00CC719F"/>
    <w:rsid w:val="00CD04D2"/>
    <w:rsid w:val="00CD1194"/>
    <w:rsid w:val="00CD1B54"/>
    <w:rsid w:val="00CD1D01"/>
    <w:rsid w:val="00CD2EF1"/>
    <w:rsid w:val="00CD3DDA"/>
    <w:rsid w:val="00CD40F6"/>
    <w:rsid w:val="00CD4B8F"/>
    <w:rsid w:val="00CD4C77"/>
    <w:rsid w:val="00CD4F0F"/>
    <w:rsid w:val="00CD59FF"/>
    <w:rsid w:val="00CD5B78"/>
    <w:rsid w:val="00CD6AAC"/>
    <w:rsid w:val="00CD6D20"/>
    <w:rsid w:val="00CD7019"/>
    <w:rsid w:val="00CE0518"/>
    <w:rsid w:val="00CE4B5D"/>
    <w:rsid w:val="00CE4D34"/>
    <w:rsid w:val="00CE5201"/>
    <w:rsid w:val="00CE5435"/>
    <w:rsid w:val="00CE5757"/>
    <w:rsid w:val="00CE7334"/>
    <w:rsid w:val="00CF1BD4"/>
    <w:rsid w:val="00CF1D51"/>
    <w:rsid w:val="00CF2745"/>
    <w:rsid w:val="00CF2809"/>
    <w:rsid w:val="00CF2B43"/>
    <w:rsid w:val="00CF2E2E"/>
    <w:rsid w:val="00CF4A0D"/>
    <w:rsid w:val="00CF4FD8"/>
    <w:rsid w:val="00CF52E2"/>
    <w:rsid w:val="00CF532E"/>
    <w:rsid w:val="00CF56BD"/>
    <w:rsid w:val="00CF5830"/>
    <w:rsid w:val="00CF5B30"/>
    <w:rsid w:val="00CF796B"/>
    <w:rsid w:val="00CF7E08"/>
    <w:rsid w:val="00D0088E"/>
    <w:rsid w:val="00D01713"/>
    <w:rsid w:val="00D01D75"/>
    <w:rsid w:val="00D025C8"/>
    <w:rsid w:val="00D02DCD"/>
    <w:rsid w:val="00D03320"/>
    <w:rsid w:val="00D03518"/>
    <w:rsid w:val="00D038E0"/>
    <w:rsid w:val="00D048E1"/>
    <w:rsid w:val="00D05A8B"/>
    <w:rsid w:val="00D07B72"/>
    <w:rsid w:val="00D10579"/>
    <w:rsid w:val="00D10984"/>
    <w:rsid w:val="00D10E75"/>
    <w:rsid w:val="00D1108F"/>
    <w:rsid w:val="00D11E23"/>
    <w:rsid w:val="00D12016"/>
    <w:rsid w:val="00D121D5"/>
    <w:rsid w:val="00D1300B"/>
    <w:rsid w:val="00D133F2"/>
    <w:rsid w:val="00D13415"/>
    <w:rsid w:val="00D1360D"/>
    <w:rsid w:val="00D138E8"/>
    <w:rsid w:val="00D13B56"/>
    <w:rsid w:val="00D1506B"/>
    <w:rsid w:val="00D1586A"/>
    <w:rsid w:val="00D15956"/>
    <w:rsid w:val="00D168F7"/>
    <w:rsid w:val="00D172E5"/>
    <w:rsid w:val="00D17579"/>
    <w:rsid w:val="00D17C8C"/>
    <w:rsid w:val="00D20F8D"/>
    <w:rsid w:val="00D215B8"/>
    <w:rsid w:val="00D21E8C"/>
    <w:rsid w:val="00D23C13"/>
    <w:rsid w:val="00D25349"/>
    <w:rsid w:val="00D26667"/>
    <w:rsid w:val="00D27B16"/>
    <w:rsid w:val="00D300A9"/>
    <w:rsid w:val="00D30F28"/>
    <w:rsid w:val="00D3145B"/>
    <w:rsid w:val="00D31E26"/>
    <w:rsid w:val="00D32D29"/>
    <w:rsid w:val="00D33816"/>
    <w:rsid w:val="00D34A6C"/>
    <w:rsid w:val="00D34AF9"/>
    <w:rsid w:val="00D35BE0"/>
    <w:rsid w:val="00D404C9"/>
    <w:rsid w:val="00D407DC"/>
    <w:rsid w:val="00D44CC2"/>
    <w:rsid w:val="00D45823"/>
    <w:rsid w:val="00D45ECE"/>
    <w:rsid w:val="00D466B3"/>
    <w:rsid w:val="00D46929"/>
    <w:rsid w:val="00D46FD9"/>
    <w:rsid w:val="00D47355"/>
    <w:rsid w:val="00D47F83"/>
    <w:rsid w:val="00D505F8"/>
    <w:rsid w:val="00D507E3"/>
    <w:rsid w:val="00D52CC7"/>
    <w:rsid w:val="00D530A1"/>
    <w:rsid w:val="00D53774"/>
    <w:rsid w:val="00D54A41"/>
    <w:rsid w:val="00D54AF9"/>
    <w:rsid w:val="00D55192"/>
    <w:rsid w:val="00D556B7"/>
    <w:rsid w:val="00D55C41"/>
    <w:rsid w:val="00D55CEF"/>
    <w:rsid w:val="00D55E0A"/>
    <w:rsid w:val="00D56CA1"/>
    <w:rsid w:val="00D6099B"/>
    <w:rsid w:val="00D61AD7"/>
    <w:rsid w:val="00D62A72"/>
    <w:rsid w:val="00D633D1"/>
    <w:rsid w:val="00D63572"/>
    <w:rsid w:val="00D63DDD"/>
    <w:rsid w:val="00D64021"/>
    <w:rsid w:val="00D640A8"/>
    <w:rsid w:val="00D64883"/>
    <w:rsid w:val="00D65028"/>
    <w:rsid w:val="00D65B4E"/>
    <w:rsid w:val="00D65E1B"/>
    <w:rsid w:val="00D714E1"/>
    <w:rsid w:val="00D73627"/>
    <w:rsid w:val="00D75B2E"/>
    <w:rsid w:val="00D75D4E"/>
    <w:rsid w:val="00D75EB4"/>
    <w:rsid w:val="00D7743A"/>
    <w:rsid w:val="00D80623"/>
    <w:rsid w:val="00D806E3"/>
    <w:rsid w:val="00D81ACB"/>
    <w:rsid w:val="00D82A8A"/>
    <w:rsid w:val="00D82AFA"/>
    <w:rsid w:val="00D84708"/>
    <w:rsid w:val="00D855E5"/>
    <w:rsid w:val="00D85C0F"/>
    <w:rsid w:val="00D8759C"/>
    <w:rsid w:val="00D90E19"/>
    <w:rsid w:val="00D927EB"/>
    <w:rsid w:val="00D92BF6"/>
    <w:rsid w:val="00D937AE"/>
    <w:rsid w:val="00D93BA9"/>
    <w:rsid w:val="00D9401A"/>
    <w:rsid w:val="00D96291"/>
    <w:rsid w:val="00D977F0"/>
    <w:rsid w:val="00D97E61"/>
    <w:rsid w:val="00DA0820"/>
    <w:rsid w:val="00DA1C17"/>
    <w:rsid w:val="00DA2B52"/>
    <w:rsid w:val="00DA2F65"/>
    <w:rsid w:val="00DA3BB9"/>
    <w:rsid w:val="00DA4143"/>
    <w:rsid w:val="00DA48E8"/>
    <w:rsid w:val="00DA4A25"/>
    <w:rsid w:val="00DA4A59"/>
    <w:rsid w:val="00DA5755"/>
    <w:rsid w:val="00DA5AB1"/>
    <w:rsid w:val="00DA5CF4"/>
    <w:rsid w:val="00DA5EB9"/>
    <w:rsid w:val="00DA668E"/>
    <w:rsid w:val="00DA6D00"/>
    <w:rsid w:val="00DA73E4"/>
    <w:rsid w:val="00DA77E9"/>
    <w:rsid w:val="00DA7BA8"/>
    <w:rsid w:val="00DB002E"/>
    <w:rsid w:val="00DB0861"/>
    <w:rsid w:val="00DB0C4B"/>
    <w:rsid w:val="00DB2FCF"/>
    <w:rsid w:val="00DC0C7F"/>
    <w:rsid w:val="00DC1B5E"/>
    <w:rsid w:val="00DC234D"/>
    <w:rsid w:val="00DC2F09"/>
    <w:rsid w:val="00DC35CE"/>
    <w:rsid w:val="00DC3B92"/>
    <w:rsid w:val="00DC42BF"/>
    <w:rsid w:val="00DC556A"/>
    <w:rsid w:val="00DC60EE"/>
    <w:rsid w:val="00DC651C"/>
    <w:rsid w:val="00DC7A6D"/>
    <w:rsid w:val="00DD19C6"/>
    <w:rsid w:val="00DD2AE0"/>
    <w:rsid w:val="00DD4357"/>
    <w:rsid w:val="00DD4C8F"/>
    <w:rsid w:val="00DD4E53"/>
    <w:rsid w:val="00DD5114"/>
    <w:rsid w:val="00DD6391"/>
    <w:rsid w:val="00DD6DA5"/>
    <w:rsid w:val="00DD7475"/>
    <w:rsid w:val="00DD7DCA"/>
    <w:rsid w:val="00DD7EF1"/>
    <w:rsid w:val="00DE0336"/>
    <w:rsid w:val="00DE34A1"/>
    <w:rsid w:val="00DE4297"/>
    <w:rsid w:val="00DE5E83"/>
    <w:rsid w:val="00DE7002"/>
    <w:rsid w:val="00DF00F6"/>
    <w:rsid w:val="00DF0650"/>
    <w:rsid w:val="00DF15E6"/>
    <w:rsid w:val="00DF3461"/>
    <w:rsid w:val="00DF359B"/>
    <w:rsid w:val="00DF4022"/>
    <w:rsid w:val="00DF4C8C"/>
    <w:rsid w:val="00DF70A9"/>
    <w:rsid w:val="00DF752B"/>
    <w:rsid w:val="00E006AE"/>
    <w:rsid w:val="00E0091A"/>
    <w:rsid w:val="00E00A78"/>
    <w:rsid w:val="00E0147B"/>
    <w:rsid w:val="00E0214B"/>
    <w:rsid w:val="00E03763"/>
    <w:rsid w:val="00E04850"/>
    <w:rsid w:val="00E052D0"/>
    <w:rsid w:val="00E05312"/>
    <w:rsid w:val="00E0550A"/>
    <w:rsid w:val="00E06808"/>
    <w:rsid w:val="00E071EC"/>
    <w:rsid w:val="00E075AD"/>
    <w:rsid w:val="00E07F72"/>
    <w:rsid w:val="00E101B1"/>
    <w:rsid w:val="00E10AC8"/>
    <w:rsid w:val="00E1199D"/>
    <w:rsid w:val="00E12097"/>
    <w:rsid w:val="00E128A9"/>
    <w:rsid w:val="00E12910"/>
    <w:rsid w:val="00E13510"/>
    <w:rsid w:val="00E13D7B"/>
    <w:rsid w:val="00E14224"/>
    <w:rsid w:val="00E1649D"/>
    <w:rsid w:val="00E20500"/>
    <w:rsid w:val="00E20D7B"/>
    <w:rsid w:val="00E2265D"/>
    <w:rsid w:val="00E2296F"/>
    <w:rsid w:val="00E23469"/>
    <w:rsid w:val="00E2409E"/>
    <w:rsid w:val="00E243C5"/>
    <w:rsid w:val="00E24EF5"/>
    <w:rsid w:val="00E25DB8"/>
    <w:rsid w:val="00E26183"/>
    <w:rsid w:val="00E26472"/>
    <w:rsid w:val="00E27DDE"/>
    <w:rsid w:val="00E304EC"/>
    <w:rsid w:val="00E31A7F"/>
    <w:rsid w:val="00E3286C"/>
    <w:rsid w:val="00E32AF6"/>
    <w:rsid w:val="00E3313A"/>
    <w:rsid w:val="00E33336"/>
    <w:rsid w:val="00E338BB"/>
    <w:rsid w:val="00E3520B"/>
    <w:rsid w:val="00E35429"/>
    <w:rsid w:val="00E365A0"/>
    <w:rsid w:val="00E4115A"/>
    <w:rsid w:val="00E4145E"/>
    <w:rsid w:val="00E41CEF"/>
    <w:rsid w:val="00E4222D"/>
    <w:rsid w:val="00E42678"/>
    <w:rsid w:val="00E42F58"/>
    <w:rsid w:val="00E42FA2"/>
    <w:rsid w:val="00E431AA"/>
    <w:rsid w:val="00E439A9"/>
    <w:rsid w:val="00E44538"/>
    <w:rsid w:val="00E45664"/>
    <w:rsid w:val="00E47CA8"/>
    <w:rsid w:val="00E5034D"/>
    <w:rsid w:val="00E504D2"/>
    <w:rsid w:val="00E50534"/>
    <w:rsid w:val="00E50DA5"/>
    <w:rsid w:val="00E50EFC"/>
    <w:rsid w:val="00E5128E"/>
    <w:rsid w:val="00E51AA7"/>
    <w:rsid w:val="00E52009"/>
    <w:rsid w:val="00E52F27"/>
    <w:rsid w:val="00E530F3"/>
    <w:rsid w:val="00E5335C"/>
    <w:rsid w:val="00E55688"/>
    <w:rsid w:val="00E55BB0"/>
    <w:rsid w:val="00E56AB1"/>
    <w:rsid w:val="00E5779C"/>
    <w:rsid w:val="00E57D8A"/>
    <w:rsid w:val="00E60DA1"/>
    <w:rsid w:val="00E6132C"/>
    <w:rsid w:val="00E61A50"/>
    <w:rsid w:val="00E61E22"/>
    <w:rsid w:val="00E62782"/>
    <w:rsid w:val="00E627F9"/>
    <w:rsid w:val="00E62CA2"/>
    <w:rsid w:val="00E64314"/>
    <w:rsid w:val="00E6459A"/>
    <w:rsid w:val="00E64C2F"/>
    <w:rsid w:val="00E65D58"/>
    <w:rsid w:val="00E66A0A"/>
    <w:rsid w:val="00E67546"/>
    <w:rsid w:val="00E709E3"/>
    <w:rsid w:val="00E722E7"/>
    <w:rsid w:val="00E724EC"/>
    <w:rsid w:val="00E7258E"/>
    <w:rsid w:val="00E728A4"/>
    <w:rsid w:val="00E734C4"/>
    <w:rsid w:val="00E735CC"/>
    <w:rsid w:val="00E73938"/>
    <w:rsid w:val="00E73F91"/>
    <w:rsid w:val="00E74853"/>
    <w:rsid w:val="00E74B53"/>
    <w:rsid w:val="00E767B9"/>
    <w:rsid w:val="00E76EF7"/>
    <w:rsid w:val="00E7716B"/>
    <w:rsid w:val="00E7763D"/>
    <w:rsid w:val="00E81696"/>
    <w:rsid w:val="00E81A50"/>
    <w:rsid w:val="00E81C16"/>
    <w:rsid w:val="00E83516"/>
    <w:rsid w:val="00E83B03"/>
    <w:rsid w:val="00E86D58"/>
    <w:rsid w:val="00E870E8"/>
    <w:rsid w:val="00E875E3"/>
    <w:rsid w:val="00E87C39"/>
    <w:rsid w:val="00E90022"/>
    <w:rsid w:val="00E91EDA"/>
    <w:rsid w:val="00E92DA4"/>
    <w:rsid w:val="00E942CD"/>
    <w:rsid w:val="00E94E11"/>
    <w:rsid w:val="00E94E84"/>
    <w:rsid w:val="00E97245"/>
    <w:rsid w:val="00E975F9"/>
    <w:rsid w:val="00E9778F"/>
    <w:rsid w:val="00EA0AA1"/>
    <w:rsid w:val="00EA1310"/>
    <w:rsid w:val="00EA1D03"/>
    <w:rsid w:val="00EA1D89"/>
    <w:rsid w:val="00EA2454"/>
    <w:rsid w:val="00EA2A2A"/>
    <w:rsid w:val="00EA2B26"/>
    <w:rsid w:val="00EA3075"/>
    <w:rsid w:val="00EA64D1"/>
    <w:rsid w:val="00EA759D"/>
    <w:rsid w:val="00EB314A"/>
    <w:rsid w:val="00EB3D48"/>
    <w:rsid w:val="00EB59EF"/>
    <w:rsid w:val="00EB5EE0"/>
    <w:rsid w:val="00EC000F"/>
    <w:rsid w:val="00EC0127"/>
    <w:rsid w:val="00EC0496"/>
    <w:rsid w:val="00EC0564"/>
    <w:rsid w:val="00EC0C95"/>
    <w:rsid w:val="00EC1C7C"/>
    <w:rsid w:val="00EC2625"/>
    <w:rsid w:val="00EC3DA5"/>
    <w:rsid w:val="00EC50D2"/>
    <w:rsid w:val="00EC57F2"/>
    <w:rsid w:val="00EC5C80"/>
    <w:rsid w:val="00EC6243"/>
    <w:rsid w:val="00ED0B9D"/>
    <w:rsid w:val="00ED1425"/>
    <w:rsid w:val="00ED2F78"/>
    <w:rsid w:val="00ED305C"/>
    <w:rsid w:val="00ED34C2"/>
    <w:rsid w:val="00ED382D"/>
    <w:rsid w:val="00ED4DB7"/>
    <w:rsid w:val="00ED727E"/>
    <w:rsid w:val="00EE3446"/>
    <w:rsid w:val="00EE3B4E"/>
    <w:rsid w:val="00EE3F11"/>
    <w:rsid w:val="00EE4FF4"/>
    <w:rsid w:val="00EE50A8"/>
    <w:rsid w:val="00EE527C"/>
    <w:rsid w:val="00EE5BA1"/>
    <w:rsid w:val="00EE74A1"/>
    <w:rsid w:val="00EF0EAE"/>
    <w:rsid w:val="00EF2D79"/>
    <w:rsid w:val="00EF46C2"/>
    <w:rsid w:val="00EF4D14"/>
    <w:rsid w:val="00EF79AB"/>
    <w:rsid w:val="00F00E2A"/>
    <w:rsid w:val="00F01CFD"/>
    <w:rsid w:val="00F02E2C"/>
    <w:rsid w:val="00F02E36"/>
    <w:rsid w:val="00F038AF"/>
    <w:rsid w:val="00F038B9"/>
    <w:rsid w:val="00F0393A"/>
    <w:rsid w:val="00F039E6"/>
    <w:rsid w:val="00F03D84"/>
    <w:rsid w:val="00F0420E"/>
    <w:rsid w:val="00F04B84"/>
    <w:rsid w:val="00F05494"/>
    <w:rsid w:val="00F0582C"/>
    <w:rsid w:val="00F05EBD"/>
    <w:rsid w:val="00F05F7A"/>
    <w:rsid w:val="00F0679A"/>
    <w:rsid w:val="00F07958"/>
    <w:rsid w:val="00F1022B"/>
    <w:rsid w:val="00F10AB8"/>
    <w:rsid w:val="00F10AFC"/>
    <w:rsid w:val="00F113E3"/>
    <w:rsid w:val="00F12DA7"/>
    <w:rsid w:val="00F13529"/>
    <w:rsid w:val="00F146DE"/>
    <w:rsid w:val="00F14E6A"/>
    <w:rsid w:val="00F150B1"/>
    <w:rsid w:val="00F20CBD"/>
    <w:rsid w:val="00F22118"/>
    <w:rsid w:val="00F23962"/>
    <w:rsid w:val="00F24715"/>
    <w:rsid w:val="00F26590"/>
    <w:rsid w:val="00F26C59"/>
    <w:rsid w:val="00F3008E"/>
    <w:rsid w:val="00F300D9"/>
    <w:rsid w:val="00F312F5"/>
    <w:rsid w:val="00F31FB9"/>
    <w:rsid w:val="00F329EB"/>
    <w:rsid w:val="00F335D2"/>
    <w:rsid w:val="00F338AB"/>
    <w:rsid w:val="00F34408"/>
    <w:rsid w:val="00F3474D"/>
    <w:rsid w:val="00F34DFB"/>
    <w:rsid w:val="00F35100"/>
    <w:rsid w:val="00F40918"/>
    <w:rsid w:val="00F40FFC"/>
    <w:rsid w:val="00F42F2D"/>
    <w:rsid w:val="00F4370A"/>
    <w:rsid w:val="00F43D8B"/>
    <w:rsid w:val="00F4550B"/>
    <w:rsid w:val="00F45A98"/>
    <w:rsid w:val="00F50F70"/>
    <w:rsid w:val="00F5171F"/>
    <w:rsid w:val="00F51AF2"/>
    <w:rsid w:val="00F51F35"/>
    <w:rsid w:val="00F52C79"/>
    <w:rsid w:val="00F52D96"/>
    <w:rsid w:val="00F52ECE"/>
    <w:rsid w:val="00F532F8"/>
    <w:rsid w:val="00F53A0E"/>
    <w:rsid w:val="00F53FFB"/>
    <w:rsid w:val="00F54032"/>
    <w:rsid w:val="00F54446"/>
    <w:rsid w:val="00F55673"/>
    <w:rsid w:val="00F567AD"/>
    <w:rsid w:val="00F56E93"/>
    <w:rsid w:val="00F61653"/>
    <w:rsid w:val="00F61B79"/>
    <w:rsid w:val="00F61F02"/>
    <w:rsid w:val="00F62BC0"/>
    <w:rsid w:val="00F632FC"/>
    <w:rsid w:val="00F63A46"/>
    <w:rsid w:val="00F63DB8"/>
    <w:rsid w:val="00F654FE"/>
    <w:rsid w:val="00F65876"/>
    <w:rsid w:val="00F65F7B"/>
    <w:rsid w:val="00F65FB2"/>
    <w:rsid w:val="00F73396"/>
    <w:rsid w:val="00F75024"/>
    <w:rsid w:val="00F7572B"/>
    <w:rsid w:val="00F76485"/>
    <w:rsid w:val="00F765B2"/>
    <w:rsid w:val="00F77033"/>
    <w:rsid w:val="00F7736C"/>
    <w:rsid w:val="00F77687"/>
    <w:rsid w:val="00F8008D"/>
    <w:rsid w:val="00F818F2"/>
    <w:rsid w:val="00F819C3"/>
    <w:rsid w:val="00F82414"/>
    <w:rsid w:val="00F828B7"/>
    <w:rsid w:val="00F82B00"/>
    <w:rsid w:val="00F82ED8"/>
    <w:rsid w:val="00F83D22"/>
    <w:rsid w:val="00F848E7"/>
    <w:rsid w:val="00F851A7"/>
    <w:rsid w:val="00F85B39"/>
    <w:rsid w:val="00F85F77"/>
    <w:rsid w:val="00F87B37"/>
    <w:rsid w:val="00F90778"/>
    <w:rsid w:val="00F9085F"/>
    <w:rsid w:val="00F90BAB"/>
    <w:rsid w:val="00F90DE5"/>
    <w:rsid w:val="00F918FB"/>
    <w:rsid w:val="00F9373D"/>
    <w:rsid w:val="00F94DFD"/>
    <w:rsid w:val="00F95FA8"/>
    <w:rsid w:val="00F96280"/>
    <w:rsid w:val="00F96AB1"/>
    <w:rsid w:val="00F96DE7"/>
    <w:rsid w:val="00FA02EC"/>
    <w:rsid w:val="00FA096D"/>
    <w:rsid w:val="00FA0E37"/>
    <w:rsid w:val="00FA3F64"/>
    <w:rsid w:val="00FA706A"/>
    <w:rsid w:val="00FB070A"/>
    <w:rsid w:val="00FB2C33"/>
    <w:rsid w:val="00FB421C"/>
    <w:rsid w:val="00FB432F"/>
    <w:rsid w:val="00FB4DC3"/>
    <w:rsid w:val="00FB4F0E"/>
    <w:rsid w:val="00FB6020"/>
    <w:rsid w:val="00FB6C11"/>
    <w:rsid w:val="00FB71C6"/>
    <w:rsid w:val="00FB76F3"/>
    <w:rsid w:val="00FC000A"/>
    <w:rsid w:val="00FC067B"/>
    <w:rsid w:val="00FC0687"/>
    <w:rsid w:val="00FC101D"/>
    <w:rsid w:val="00FC1FD4"/>
    <w:rsid w:val="00FC207B"/>
    <w:rsid w:val="00FC3834"/>
    <w:rsid w:val="00FC5941"/>
    <w:rsid w:val="00FC5953"/>
    <w:rsid w:val="00FC5D43"/>
    <w:rsid w:val="00FC7372"/>
    <w:rsid w:val="00FC74C2"/>
    <w:rsid w:val="00FC7AED"/>
    <w:rsid w:val="00FC7BC4"/>
    <w:rsid w:val="00FD0895"/>
    <w:rsid w:val="00FD1600"/>
    <w:rsid w:val="00FD2169"/>
    <w:rsid w:val="00FD27D2"/>
    <w:rsid w:val="00FD2F01"/>
    <w:rsid w:val="00FD3530"/>
    <w:rsid w:val="00FD3DF2"/>
    <w:rsid w:val="00FD4A2B"/>
    <w:rsid w:val="00FD54AD"/>
    <w:rsid w:val="00FD561B"/>
    <w:rsid w:val="00FD580E"/>
    <w:rsid w:val="00FD7436"/>
    <w:rsid w:val="00FE0443"/>
    <w:rsid w:val="00FE088E"/>
    <w:rsid w:val="00FE0B0C"/>
    <w:rsid w:val="00FE0B9E"/>
    <w:rsid w:val="00FE1A7C"/>
    <w:rsid w:val="00FE1B0A"/>
    <w:rsid w:val="00FE1D89"/>
    <w:rsid w:val="00FE1EF4"/>
    <w:rsid w:val="00FE2AEA"/>
    <w:rsid w:val="00FE3161"/>
    <w:rsid w:val="00FE38C1"/>
    <w:rsid w:val="00FE43AA"/>
    <w:rsid w:val="00FE49ED"/>
    <w:rsid w:val="00FE52A7"/>
    <w:rsid w:val="00FE5C5F"/>
    <w:rsid w:val="00FE64AE"/>
    <w:rsid w:val="00FE6762"/>
    <w:rsid w:val="00FE70D3"/>
    <w:rsid w:val="00FF0FCC"/>
    <w:rsid w:val="00FF17A0"/>
    <w:rsid w:val="00FF22B5"/>
    <w:rsid w:val="00FF23A1"/>
    <w:rsid w:val="00FF23DA"/>
    <w:rsid w:val="00FF2789"/>
    <w:rsid w:val="00FF3020"/>
    <w:rsid w:val="00FF42E9"/>
    <w:rsid w:val="00FF44B4"/>
    <w:rsid w:val="00FF5859"/>
    <w:rsid w:val="00FF72D2"/>
    <w:rsid w:val="00FF78CB"/>
    <w:rsid w:val="00FF7AD1"/>
  </w:rsids>
  <m:mathPr>
    <m:mathFont m:val="Cambria Math"/>
    <m:brkBin m:val="before"/>
    <m:brkBinSub m:val="--"/>
    <m:smallFrac m:val="off"/>
    <m:dispDef/>
    <m:lMargin m:val="0"/>
    <m:rMargin m:val="0"/>
    <m:defJc m:val="centerGroup"/>
    <m:wrapIndent m:val="1440"/>
    <m:intLim m:val="subSup"/>
    <m:naryLim m:val="undOvr"/>
  </m:mathPr>
  <w:themeFontLang w:val="es-UY" w:bidi="ar-SA"/>
  <w:clrSchemeMapping w:bg1="light1" w:t1="dark1" w:bg2="light2" w:t2="dark2" w:accent1="accent1" w:accent2="accent2" w:accent3="accent3" w:accent4="accent4" w:accent5="accent5" w:accent6="accent6" w:hyperlink="hyperlink" w:followedHyperlink="followedHyperlink"/>
  <w:shapeDefaults>
    <o:shapedefaults v:ext="edit" spidmax="113666" fillcolor="#9f9">
      <v:fill color="#9f9"/>
      <v:stroke weight="1.25pt"/>
      <v:shadow on="t" opacity=".5" offset="6pt,6pt"/>
      <v:textbox style="mso-fit-shape-to-text:t"/>
      <o:colormru v:ext="edit" colors="#ffc,#ff3"/>
      <o:colormenu v:ext="edit" fillcolor="none [662]" shadow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pPr>
        <w:ind w:right="-1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51F3"/>
    <w:pPr>
      <w:spacing w:after="200" w:line="276" w:lineRule="auto"/>
    </w:pPr>
    <w:rPr>
      <w:sz w:val="22"/>
      <w:szCs w:val="22"/>
      <w:lang w:val="es-UY"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433F1B"/>
    <w:pPr>
      <w:spacing w:after="0" w:line="240" w:lineRule="auto"/>
    </w:pPr>
    <w:rPr>
      <w:rFonts w:ascii="Tahoma" w:hAnsi="Tahoma" w:cs="Tahoma"/>
      <w:sz w:val="16"/>
      <w:szCs w:val="16"/>
    </w:rPr>
  </w:style>
  <w:style w:type="character" w:customStyle="1" w:styleId="a5">
    <w:name w:val="טקסט בלונים תו"/>
    <w:basedOn w:val="a1"/>
    <w:link w:val="a4"/>
    <w:uiPriority w:val="99"/>
    <w:semiHidden/>
    <w:rsid w:val="00433F1B"/>
    <w:rPr>
      <w:rFonts w:ascii="Tahoma" w:hAnsi="Tahoma" w:cs="Tahoma"/>
      <w:sz w:val="16"/>
      <w:szCs w:val="16"/>
    </w:rPr>
  </w:style>
  <w:style w:type="paragraph" w:styleId="a6">
    <w:name w:val="header"/>
    <w:basedOn w:val="a0"/>
    <w:link w:val="a7"/>
    <w:uiPriority w:val="99"/>
    <w:semiHidden/>
    <w:unhideWhenUsed/>
    <w:rsid w:val="007D5CE5"/>
    <w:pPr>
      <w:tabs>
        <w:tab w:val="center" w:pos="4513"/>
        <w:tab w:val="right" w:pos="9026"/>
      </w:tabs>
    </w:pPr>
  </w:style>
  <w:style w:type="character" w:customStyle="1" w:styleId="a7">
    <w:name w:val="כותרת עליונה תו"/>
    <w:basedOn w:val="a1"/>
    <w:link w:val="a6"/>
    <w:uiPriority w:val="99"/>
    <w:semiHidden/>
    <w:rsid w:val="007D5CE5"/>
    <w:rPr>
      <w:sz w:val="22"/>
      <w:szCs w:val="22"/>
      <w:lang w:val="en-US" w:eastAsia="en-US" w:bidi="ar-SA"/>
    </w:rPr>
  </w:style>
  <w:style w:type="paragraph" w:styleId="a8">
    <w:name w:val="footer"/>
    <w:basedOn w:val="a0"/>
    <w:link w:val="a9"/>
    <w:uiPriority w:val="99"/>
    <w:semiHidden/>
    <w:unhideWhenUsed/>
    <w:rsid w:val="007D5CE5"/>
    <w:pPr>
      <w:tabs>
        <w:tab w:val="center" w:pos="4513"/>
        <w:tab w:val="right" w:pos="9026"/>
      </w:tabs>
    </w:pPr>
  </w:style>
  <w:style w:type="character" w:customStyle="1" w:styleId="a9">
    <w:name w:val="כותרת תחתונה תו"/>
    <w:basedOn w:val="a1"/>
    <w:link w:val="a8"/>
    <w:uiPriority w:val="99"/>
    <w:semiHidden/>
    <w:rsid w:val="007D5CE5"/>
    <w:rPr>
      <w:sz w:val="22"/>
      <w:szCs w:val="22"/>
      <w:lang w:val="en-US" w:eastAsia="en-US" w:bidi="ar-SA"/>
    </w:rPr>
  </w:style>
  <w:style w:type="paragraph" w:styleId="aa">
    <w:name w:val="footnote text"/>
    <w:basedOn w:val="a0"/>
    <w:semiHidden/>
    <w:rsid w:val="006C54A2"/>
    <w:pPr>
      <w:spacing w:after="0"/>
      <w:jc w:val="both"/>
    </w:pPr>
    <w:rPr>
      <w:rFonts w:ascii="Arial" w:hAnsi="Arial"/>
      <w:sz w:val="14"/>
      <w:szCs w:val="12"/>
    </w:rPr>
  </w:style>
  <w:style w:type="character" w:styleId="ab">
    <w:name w:val="footnote reference"/>
    <w:basedOn w:val="a1"/>
    <w:semiHidden/>
    <w:rsid w:val="000D71FF"/>
    <w:rPr>
      <w:rFonts w:ascii="Arial" w:hAnsi="Arial"/>
      <w:sz w:val="12"/>
      <w:vertAlign w:val="superscript"/>
    </w:rPr>
  </w:style>
  <w:style w:type="character" w:styleId="Hyperlink">
    <w:name w:val="Hyperlink"/>
    <w:basedOn w:val="a1"/>
    <w:rsid w:val="000B274C"/>
    <w:rPr>
      <w:color w:val="0032FF"/>
      <w:u w:val="single"/>
    </w:rPr>
  </w:style>
  <w:style w:type="paragraph" w:styleId="ac">
    <w:name w:val="caption"/>
    <w:basedOn w:val="a0"/>
    <w:next w:val="a0"/>
    <w:qFormat/>
    <w:rsid w:val="001F3D12"/>
    <w:rPr>
      <w:b/>
      <w:bCs/>
      <w:sz w:val="20"/>
      <w:szCs w:val="20"/>
    </w:rPr>
  </w:style>
  <w:style w:type="paragraph" w:styleId="a">
    <w:name w:val="endnote text"/>
    <w:basedOn w:val="a0"/>
    <w:semiHidden/>
    <w:rsid w:val="00F150B1"/>
    <w:pPr>
      <w:numPr>
        <w:numId w:val="24"/>
      </w:numPr>
    </w:pPr>
    <w:rPr>
      <w:sz w:val="20"/>
      <w:szCs w:val="20"/>
    </w:rPr>
  </w:style>
  <w:style w:type="character" w:styleId="ad">
    <w:name w:val="endnote reference"/>
    <w:basedOn w:val="a1"/>
    <w:semiHidden/>
    <w:rsid w:val="006E1427"/>
    <w:rPr>
      <w:vertAlign w:val="superscript"/>
    </w:rPr>
  </w:style>
  <w:style w:type="character" w:styleId="ae">
    <w:name w:val="Book Title"/>
    <w:basedOn w:val="a1"/>
    <w:uiPriority w:val="33"/>
    <w:qFormat/>
    <w:rsid w:val="00EA64D1"/>
    <w:rPr>
      <w:b/>
      <w:bCs/>
      <w:smallCaps/>
      <w:spacing w:val="5"/>
    </w:rPr>
  </w:style>
  <w:style w:type="paragraph" w:styleId="af">
    <w:name w:val="Document Map"/>
    <w:basedOn w:val="a0"/>
    <w:link w:val="af0"/>
    <w:uiPriority w:val="99"/>
    <w:semiHidden/>
    <w:unhideWhenUsed/>
    <w:rsid w:val="00DF4C8C"/>
    <w:pPr>
      <w:spacing w:after="0" w:line="240" w:lineRule="auto"/>
    </w:pPr>
    <w:rPr>
      <w:rFonts w:ascii="Tahoma" w:hAnsi="Tahoma" w:cs="Tahoma"/>
      <w:sz w:val="16"/>
      <w:szCs w:val="16"/>
    </w:rPr>
  </w:style>
  <w:style w:type="character" w:customStyle="1" w:styleId="af0">
    <w:name w:val="מפת מסמך תו"/>
    <w:basedOn w:val="a1"/>
    <w:link w:val="af"/>
    <w:uiPriority w:val="99"/>
    <w:semiHidden/>
    <w:rsid w:val="00DF4C8C"/>
    <w:rPr>
      <w:rFonts w:ascii="Tahoma" w:hAnsi="Tahoma" w:cs="Tahoma"/>
      <w:noProof/>
      <w:sz w:val="16"/>
      <w:szCs w:val="16"/>
      <w:lang w:val="es-UY" w:bidi="ar-SA"/>
    </w:rPr>
  </w:style>
  <w:style w:type="paragraph" w:styleId="af1">
    <w:name w:val="List Paragraph"/>
    <w:basedOn w:val="a0"/>
    <w:uiPriority w:val="34"/>
    <w:qFormat/>
    <w:rsid w:val="004975C8"/>
    <w:pPr>
      <w:ind w:left="720"/>
      <w:contextualSpacing/>
    </w:pPr>
  </w:style>
</w:styles>
</file>

<file path=word/webSettings.xml><?xml version="1.0" encoding="utf-8"?>
<w:webSettings xmlns:r="http://schemas.openxmlformats.org/officeDocument/2006/relationships" xmlns:w="http://schemas.openxmlformats.org/wordprocessingml/2006/main">
  <w:divs>
    <w:div w:id="11330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rnergs@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4496-CF20-4F11-A0FB-D3AAD3EA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1287</Words>
  <Characters>7083</Characters>
  <Application>Microsoft Office Word</Application>
  <DocSecurity>0</DocSecurity>
  <Lines>59</Lines>
  <Paragraphs>16</Paragraphs>
  <ScaleCrop>false</ScaleCrop>
  <HeadingPairs>
    <vt:vector size="2" baseType="variant">
      <vt:variant>
        <vt:lpstr>שם</vt:lpstr>
      </vt:variant>
      <vt:variant>
        <vt:i4>1</vt:i4>
      </vt:variant>
    </vt:vector>
  </HeadingPairs>
  <TitlesOfParts>
    <vt:vector size="1" baseType="lpstr">
      <vt:lpstr>Pesaj 5770                                                                                                            B¨sd</vt:lpstr>
    </vt:vector>
  </TitlesOfParts>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Pesaj 5770                                                                                                            B¨sd</dc:title>
  <dc:subject/>
  <dc:creator>Administratr</dc:creator>
  <cp:keywords/>
  <dc:description/>
  <cp:lastModifiedBy>PCGAB</cp:lastModifiedBy>
  <cp:revision>150</cp:revision>
  <cp:lastPrinted>2017-12-09T18:48:00Z</cp:lastPrinted>
  <dcterms:created xsi:type="dcterms:W3CDTF">2017-10-26T08:15:00Z</dcterms:created>
  <dcterms:modified xsi:type="dcterms:W3CDTF">2017-12-09T18:52:00Z</dcterms:modified>
</cp:coreProperties>
</file>